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92" w:rsidRPr="006755D7" w:rsidRDefault="006755D7">
      <w:pPr>
        <w:rPr>
          <w:b/>
          <w:sz w:val="28"/>
          <w:szCs w:val="28"/>
        </w:rPr>
      </w:pPr>
      <w:r w:rsidRPr="006755D7">
        <w:rPr>
          <w:b/>
          <w:sz w:val="28"/>
          <w:szCs w:val="28"/>
        </w:rPr>
        <w:t>Čáp, J. 1994, 1995, Model devíti polí způsobu</w:t>
      </w:r>
      <w:r w:rsidR="002D1C01">
        <w:rPr>
          <w:b/>
          <w:sz w:val="28"/>
          <w:szCs w:val="28"/>
        </w:rPr>
        <w:t xml:space="preserve"> (stylů)</w:t>
      </w:r>
      <w:bookmarkStart w:id="0" w:name="_GoBack"/>
      <w:bookmarkEnd w:id="0"/>
      <w:r w:rsidR="002D1C01">
        <w:rPr>
          <w:b/>
          <w:sz w:val="28"/>
          <w:szCs w:val="28"/>
        </w:rPr>
        <w:t xml:space="preserve"> rodinné</w:t>
      </w:r>
      <w:r w:rsidRPr="006755D7">
        <w:rPr>
          <w:b/>
          <w:sz w:val="28"/>
          <w:szCs w:val="28"/>
        </w:rPr>
        <w:t xml:space="preserve"> výchovy</w:t>
      </w:r>
    </w:p>
    <w:p w:rsidR="008C4D71" w:rsidRPr="006755D7" w:rsidRDefault="008C4D7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C4D71" w:rsidTr="00485488">
        <w:tc>
          <w:tcPr>
            <w:tcW w:w="1842" w:type="dxa"/>
          </w:tcPr>
          <w:p w:rsidR="008C4D71" w:rsidRDefault="008C4D71"/>
        </w:tc>
        <w:tc>
          <w:tcPr>
            <w:tcW w:w="7370" w:type="dxa"/>
            <w:gridSpan w:val="4"/>
          </w:tcPr>
          <w:p w:rsidR="008C4D71" w:rsidRPr="008C4D71" w:rsidRDefault="008C4D71" w:rsidP="008C4D71">
            <w:pPr>
              <w:jc w:val="center"/>
              <w:rPr>
                <w:b/>
                <w:sz w:val="28"/>
                <w:szCs w:val="28"/>
              </w:rPr>
            </w:pPr>
            <w:r w:rsidRPr="008C4D71">
              <w:rPr>
                <w:b/>
                <w:sz w:val="28"/>
                <w:szCs w:val="28"/>
              </w:rPr>
              <w:t>Řízení</w:t>
            </w:r>
          </w:p>
        </w:tc>
      </w:tr>
      <w:tr w:rsidR="008C4D71" w:rsidTr="008C4D71">
        <w:tc>
          <w:tcPr>
            <w:tcW w:w="1842" w:type="dxa"/>
          </w:tcPr>
          <w:p w:rsidR="008C4D71" w:rsidRPr="008C4D71" w:rsidRDefault="008C4D71">
            <w:pPr>
              <w:rPr>
                <w:b/>
                <w:sz w:val="28"/>
                <w:szCs w:val="28"/>
              </w:rPr>
            </w:pPr>
            <w:r w:rsidRPr="008C4D71">
              <w:rPr>
                <w:b/>
                <w:sz w:val="28"/>
                <w:szCs w:val="28"/>
              </w:rPr>
              <w:t>Emoční vztah</w:t>
            </w:r>
          </w:p>
        </w:tc>
        <w:tc>
          <w:tcPr>
            <w:tcW w:w="1842" w:type="dxa"/>
          </w:tcPr>
          <w:p w:rsidR="008C4D71" w:rsidRPr="008C4D71" w:rsidRDefault="008C4D71" w:rsidP="008C4D71">
            <w:pPr>
              <w:jc w:val="center"/>
              <w:rPr>
                <w:b/>
              </w:rPr>
            </w:pPr>
            <w:r w:rsidRPr="008C4D71">
              <w:rPr>
                <w:b/>
              </w:rPr>
              <w:t>silné</w:t>
            </w:r>
          </w:p>
        </w:tc>
        <w:tc>
          <w:tcPr>
            <w:tcW w:w="1842" w:type="dxa"/>
          </w:tcPr>
          <w:p w:rsidR="008C4D71" w:rsidRPr="008C4D71" w:rsidRDefault="008C4D71" w:rsidP="008C4D71">
            <w:pPr>
              <w:jc w:val="center"/>
              <w:rPr>
                <w:b/>
              </w:rPr>
            </w:pPr>
            <w:r w:rsidRPr="008C4D71">
              <w:rPr>
                <w:b/>
              </w:rPr>
              <w:t>střední</w:t>
            </w:r>
          </w:p>
        </w:tc>
        <w:tc>
          <w:tcPr>
            <w:tcW w:w="1843" w:type="dxa"/>
          </w:tcPr>
          <w:p w:rsidR="008C4D71" w:rsidRPr="008C4D71" w:rsidRDefault="008C4D71" w:rsidP="008C4D71">
            <w:pPr>
              <w:jc w:val="center"/>
              <w:rPr>
                <w:b/>
              </w:rPr>
            </w:pPr>
            <w:r w:rsidRPr="008C4D71">
              <w:rPr>
                <w:b/>
              </w:rPr>
              <w:t>slabé</w:t>
            </w:r>
          </w:p>
        </w:tc>
        <w:tc>
          <w:tcPr>
            <w:tcW w:w="1843" w:type="dxa"/>
          </w:tcPr>
          <w:p w:rsidR="008C4D71" w:rsidRPr="008C4D71" w:rsidRDefault="008C4D71" w:rsidP="008C4D71">
            <w:pPr>
              <w:jc w:val="center"/>
              <w:rPr>
                <w:b/>
              </w:rPr>
            </w:pPr>
            <w:r w:rsidRPr="008C4D71">
              <w:rPr>
                <w:b/>
              </w:rPr>
              <w:t>rozporné</w:t>
            </w:r>
          </w:p>
        </w:tc>
      </w:tr>
      <w:tr w:rsidR="008C4D71" w:rsidTr="00DE3808">
        <w:tc>
          <w:tcPr>
            <w:tcW w:w="1842" w:type="dxa"/>
          </w:tcPr>
          <w:p w:rsidR="008C4D71" w:rsidRPr="008C4D71" w:rsidRDefault="008C4D71">
            <w:pPr>
              <w:rPr>
                <w:b/>
              </w:rPr>
            </w:pPr>
            <w:r w:rsidRPr="008C4D71">
              <w:rPr>
                <w:b/>
              </w:rPr>
              <w:t>záporný</w:t>
            </w:r>
          </w:p>
        </w:tc>
        <w:tc>
          <w:tcPr>
            <w:tcW w:w="3684" w:type="dxa"/>
            <w:gridSpan w:val="2"/>
          </w:tcPr>
          <w:p w:rsidR="008C4D71" w:rsidRDefault="008C4D71">
            <w:r w:rsidRPr="006755D7">
              <w:rPr>
                <w:b/>
              </w:rPr>
              <w:t>1</w:t>
            </w:r>
            <w:r>
              <w:t xml:space="preserve"> výchova autokratická, tradiční, patriarchální</w:t>
            </w:r>
          </w:p>
        </w:tc>
        <w:tc>
          <w:tcPr>
            <w:tcW w:w="1843" w:type="dxa"/>
          </w:tcPr>
          <w:p w:rsidR="008C4D71" w:rsidRDefault="008C4D71">
            <w:r w:rsidRPr="006755D7">
              <w:rPr>
                <w:b/>
              </w:rPr>
              <w:t>2</w:t>
            </w:r>
            <w:r>
              <w:t xml:space="preserve"> liberální výchova s nezájmem o dítě</w:t>
            </w:r>
          </w:p>
        </w:tc>
        <w:tc>
          <w:tcPr>
            <w:tcW w:w="1843" w:type="dxa"/>
          </w:tcPr>
          <w:p w:rsidR="008C4D71" w:rsidRDefault="008C4D71">
            <w:r w:rsidRPr="006755D7">
              <w:rPr>
                <w:b/>
              </w:rPr>
              <w:t>3</w:t>
            </w:r>
            <w:r>
              <w:t xml:space="preserve"> pesimistická forma výchovy, rozporné řízení se záporným vztahem</w:t>
            </w:r>
          </w:p>
        </w:tc>
      </w:tr>
      <w:tr w:rsidR="008C4D71" w:rsidTr="0062711B">
        <w:tc>
          <w:tcPr>
            <w:tcW w:w="1842" w:type="dxa"/>
          </w:tcPr>
          <w:p w:rsidR="008C4D71" w:rsidRPr="008C4D71" w:rsidRDefault="008C4D71">
            <w:pPr>
              <w:rPr>
                <w:b/>
              </w:rPr>
            </w:pPr>
            <w:proofErr w:type="spellStart"/>
            <w:r w:rsidRPr="008C4D71">
              <w:rPr>
                <w:b/>
              </w:rPr>
              <w:t>záporněkladný</w:t>
            </w:r>
            <w:proofErr w:type="spellEnd"/>
          </w:p>
        </w:tc>
        <w:tc>
          <w:tcPr>
            <w:tcW w:w="7370" w:type="dxa"/>
            <w:gridSpan w:val="4"/>
          </w:tcPr>
          <w:p w:rsidR="008C4D71" w:rsidRDefault="008C4D71">
            <w:r w:rsidRPr="006755D7">
              <w:rPr>
                <w:b/>
              </w:rPr>
              <w:t xml:space="preserve">9 </w:t>
            </w:r>
            <w:r>
              <w:t>výchova emočně rozporná, jeden z rodičů zavrhující, druhý extrémně kladný nebo dítě s ním v koalici</w:t>
            </w:r>
          </w:p>
        </w:tc>
      </w:tr>
      <w:tr w:rsidR="003E7ADE" w:rsidTr="008C4D71">
        <w:tc>
          <w:tcPr>
            <w:tcW w:w="1842" w:type="dxa"/>
          </w:tcPr>
          <w:p w:rsidR="003E7ADE" w:rsidRPr="008C4D71" w:rsidRDefault="003E7ADE">
            <w:pPr>
              <w:rPr>
                <w:b/>
              </w:rPr>
            </w:pPr>
            <w:r w:rsidRPr="008C4D71">
              <w:rPr>
                <w:b/>
              </w:rPr>
              <w:t>kladný</w:t>
            </w:r>
          </w:p>
        </w:tc>
        <w:tc>
          <w:tcPr>
            <w:tcW w:w="1842" w:type="dxa"/>
            <w:vMerge w:val="restart"/>
          </w:tcPr>
          <w:p w:rsidR="003E7ADE" w:rsidRDefault="003E7ADE">
            <w:r w:rsidRPr="006755D7">
              <w:rPr>
                <w:b/>
              </w:rPr>
              <w:t>4</w:t>
            </w:r>
            <w:r>
              <w:t xml:space="preserve"> výchova přísná přitom laskavá</w:t>
            </w:r>
          </w:p>
        </w:tc>
        <w:tc>
          <w:tcPr>
            <w:tcW w:w="1842" w:type="dxa"/>
            <w:vMerge w:val="restart"/>
          </w:tcPr>
          <w:p w:rsidR="003E7ADE" w:rsidRDefault="003E7ADE">
            <w:r w:rsidRPr="006755D7">
              <w:rPr>
                <w:b/>
              </w:rPr>
              <w:t>5</w:t>
            </w:r>
            <w:r>
              <w:t xml:space="preserve"> optimální forma výchovy se vzájemným porozuměním a přiměřeným řízením</w:t>
            </w:r>
          </w:p>
        </w:tc>
        <w:tc>
          <w:tcPr>
            <w:tcW w:w="1843" w:type="dxa"/>
          </w:tcPr>
          <w:p w:rsidR="003E7ADE" w:rsidRDefault="003E7ADE" w:rsidP="008C4D71">
            <w:r w:rsidRPr="006755D7">
              <w:rPr>
                <w:b/>
              </w:rPr>
              <w:t xml:space="preserve">6 </w:t>
            </w:r>
            <w:r>
              <w:t>laskavá výchova bez požadavků a hranic</w:t>
            </w:r>
          </w:p>
        </w:tc>
        <w:tc>
          <w:tcPr>
            <w:tcW w:w="1843" w:type="dxa"/>
            <w:vMerge w:val="restart"/>
          </w:tcPr>
          <w:p w:rsidR="003E7ADE" w:rsidRDefault="003E7ADE">
            <w:r w:rsidRPr="006755D7">
              <w:rPr>
                <w:b/>
              </w:rPr>
              <w:t>7</w:t>
            </w:r>
            <w:r>
              <w:t xml:space="preserve"> rozporné řízení relativně vyvážené kladným emočním vztahem</w:t>
            </w:r>
          </w:p>
        </w:tc>
      </w:tr>
      <w:tr w:rsidR="003E7ADE" w:rsidTr="008C4D71">
        <w:tc>
          <w:tcPr>
            <w:tcW w:w="1842" w:type="dxa"/>
          </w:tcPr>
          <w:p w:rsidR="003E7ADE" w:rsidRPr="008C4D71" w:rsidRDefault="006755D7">
            <w:pPr>
              <w:rPr>
                <w:b/>
              </w:rPr>
            </w:pPr>
            <w:r>
              <w:rPr>
                <w:b/>
              </w:rPr>
              <w:t>e</w:t>
            </w:r>
            <w:r w:rsidR="003E7ADE" w:rsidRPr="008C4D71">
              <w:rPr>
                <w:b/>
              </w:rPr>
              <w:t>xtrémně kladný</w:t>
            </w:r>
          </w:p>
        </w:tc>
        <w:tc>
          <w:tcPr>
            <w:tcW w:w="1842" w:type="dxa"/>
            <w:vMerge/>
          </w:tcPr>
          <w:p w:rsidR="003E7ADE" w:rsidRDefault="003E7ADE"/>
        </w:tc>
        <w:tc>
          <w:tcPr>
            <w:tcW w:w="1842" w:type="dxa"/>
            <w:vMerge/>
          </w:tcPr>
          <w:p w:rsidR="003E7ADE" w:rsidRDefault="003E7ADE"/>
        </w:tc>
        <w:tc>
          <w:tcPr>
            <w:tcW w:w="1843" w:type="dxa"/>
          </w:tcPr>
          <w:p w:rsidR="003E7ADE" w:rsidRDefault="003E7ADE">
            <w:r w:rsidRPr="006755D7">
              <w:rPr>
                <w:b/>
              </w:rPr>
              <w:t>8</w:t>
            </w:r>
            <w:r>
              <w:t xml:space="preserve"> kamarádský vztah, dobrovolné dodržování norem</w:t>
            </w:r>
          </w:p>
        </w:tc>
        <w:tc>
          <w:tcPr>
            <w:tcW w:w="1843" w:type="dxa"/>
            <w:vMerge/>
          </w:tcPr>
          <w:p w:rsidR="003E7ADE" w:rsidRDefault="003E7ADE"/>
        </w:tc>
      </w:tr>
    </w:tbl>
    <w:p w:rsidR="008C4D71" w:rsidRDefault="008C4D71"/>
    <w:p w:rsidR="006755D7" w:rsidRDefault="006755D7">
      <w:r>
        <w:t>Zdroj: Čáp, J., Mareš, J. Psychologie pro učitele. Praha: Portál, 2001, s. 306. ISBN 80-7178-463-X.</w:t>
      </w:r>
    </w:p>
    <w:sectPr w:rsidR="006755D7" w:rsidSect="0014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915"/>
    <w:rsid w:val="00143592"/>
    <w:rsid w:val="002D1C01"/>
    <w:rsid w:val="003E7ADE"/>
    <w:rsid w:val="006755D7"/>
    <w:rsid w:val="007C0915"/>
    <w:rsid w:val="008C4D71"/>
    <w:rsid w:val="00E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CD2B4-E036-4811-AADA-29A4781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9EE1-C51A-46CC-B918-9C50167A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Jitka Novotová</cp:lastModifiedBy>
  <cp:revision>5</cp:revision>
  <cp:lastPrinted>2017-10-30T10:26:00Z</cp:lastPrinted>
  <dcterms:created xsi:type="dcterms:W3CDTF">2017-10-30T10:07:00Z</dcterms:created>
  <dcterms:modified xsi:type="dcterms:W3CDTF">2017-10-31T10:28:00Z</dcterms:modified>
</cp:coreProperties>
</file>