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09" w:rsidRDefault="005C73D1">
      <w:pPr>
        <w:jc w:val="both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PROBLÉMOVÉ ÚLOHY</w:t>
      </w:r>
    </w:p>
    <w:p w:rsidR="00735109" w:rsidRDefault="005C73D1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Připravte si na seminář text podle následujícího zadání: </w:t>
      </w:r>
    </w:p>
    <w:p w:rsidR="00735109" w:rsidRDefault="005C73D1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Vyberte si libovolný problém současného světa nebo české společnosti (viz průřezová témata v RVP ZV), který by mohl být zajímavý pro vaše žáky a nějak se dotýká vámi studovaného oboru, a </w:t>
      </w:r>
      <w:r>
        <w:rPr>
          <w:b/>
          <w:bCs/>
          <w:color w:val="000000"/>
        </w:rPr>
        <w:t>formulujte ho jako problémovou otázku</w:t>
      </w:r>
      <w:r>
        <w:rPr>
          <w:color w:val="000000"/>
        </w:rPr>
        <w:t>, o níž mají vaši žáci přemýšlet. S jakým jiným oborem byste svůj obor integrovali (spojili) a jakou formu výuky (prostředky) byste zvolili, aby žáci dokázali na problém sami odpovědět nebo ho společně řešit? Co je cílem plnění tohoto úkolu pro žáky?</w:t>
      </w:r>
    </w:p>
    <w:p w:rsidR="00735109" w:rsidRDefault="005C73D1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Rozpracujte problémovou otázku do problémového úkolu a přineste do semináře. </w:t>
      </w:r>
      <w:r w:rsidR="00E124DF">
        <w:rPr>
          <w:color w:val="000000"/>
        </w:rPr>
        <w:t>Vytvořte prezentaci pro ostatní.</w:t>
      </w:r>
    </w:p>
    <w:p w:rsidR="00735109" w:rsidRDefault="005C73D1">
      <w:pPr>
        <w:pStyle w:val="Normlnweb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</w:rPr>
        <w:t>K tomuto úkolu je nutné prostudovat: Kapitoly v RVP ZV – vzdělávací oblasti (vybranou oblast dle studentovy aprobace) a průřezová témata (všechna; zvolit jedno a vypracovat úkol).</w:t>
      </w:r>
    </w:p>
    <w:p w:rsidR="00E124DF" w:rsidRDefault="00E124DF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Podpora:</w:t>
      </w:r>
    </w:p>
    <w:p w:rsidR="00E124DF" w:rsidRDefault="00E124DF">
      <w:pPr>
        <w:pStyle w:val="Normlnweb"/>
        <w:shd w:val="clear" w:color="auto" w:fill="FFFFFF"/>
        <w:spacing w:before="0" w:after="150"/>
        <w:jc w:val="both"/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odkaz </w:t>
      </w:r>
      <w:hyperlink r:id="rId5" w:history="1">
        <w:r>
          <w:rPr>
            <w:rStyle w:val="Hypertextovodkaz"/>
            <w:rFonts w:ascii="Open Sans" w:hAnsi="Open Sans" w:cs="Open Sans"/>
            <w:color w:val="5948AD"/>
            <w:sz w:val="23"/>
            <w:szCs w:val="23"/>
            <w:shd w:val="clear" w:color="auto" w:fill="FFFFFF"/>
          </w:rPr>
          <w:t>https://pages.pedf.cuni.cz/pedagogika/?p=2108&amp;lang=cs</w:t>
        </w:r>
      </w:hyperlink>
    </w:p>
    <w:p w:rsidR="00E124DF" w:rsidRDefault="00E124DF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odkaz </w:t>
      </w:r>
      <w:hyperlink r:id="rId6" w:history="1">
        <w:r>
          <w:rPr>
            <w:rStyle w:val="Hypertextovodkaz"/>
            <w:rFonts w:ascii="Open Sans" w:hAnsi="Open Sans" w:cs="Open Sans"/>
            <w:color w:val="5948AD"/>
            <w:sz w:val="23"/>
            <w:szCs w:val="23"/>
            <w:shd w:val="clear" w:color="auto" w:fill="FFFFFF"/>
          </w:rPr>
          <w:t>https://kdf.mff.cuni.cz/vyuka/pedagogika/dopl_texty/Metoda%20%C5%99e%C5%A1en%C3%AD%20probl%C3%A9m%C5%AF.pdf</w:t>
        </w:r>
      </w:hyperlink>
    </w:p>
    <w:p w:rsidR="00735109" w:rsidRDefault="00735109">
      <w:pPr>
        <w:pStyle w:val="Normlnweb"/>
        <w:shd w:val="clear" w:color="auto" w:fill="FFFFFF"/>
        <w:spacing w:before="0" w:after="150"/>
        <w:jc w:val="both"/>
        <w:rPr>
          <w:color w:val="000000"/>
        </w:rPr>
      </w:pPr>
    </w:p>
    <w:p w:rsidR="00735109" w:rsidRDefault="005C73D1">
      <w:pPr>
        <w:pStyle w:val="Normlnweb"/>
        <w:shd w:val="clear" w:color="auto" w:fill="FFFFFF"/>
        <w:spacing w:before="0" w:after="150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Příklady jednoduchých i komplexnějších problémových úloh: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žáci vybírají správné řešení z více nabízených možností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žáci mají za úkol najít principy předloženého schématu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žáci vymýšlí důkaz pro nějakou definici a příklad porušení té definice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žáci mají za úkol zjistit, co se skrývá v potravinách a jaké informace zjistíme z etiket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úkolem je zjistit co nejvíce informací o tom, jak si hrály děti ve středověku a v čem se lišily od dětí v dnešní moderní době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Průřezové téma: Environmentální výchova, s přesahy k Osobnostní a sociální výchově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Otázka: Jak zmenšit svoji ekologickou stopu? Úloha: Kolik odpadu vyprodukuje naše rodina - např. týdenní sledování všeho, co rodina spotřebuje, děti to zapisují a následně porovnávají s ostatními</w:t>
      </w:r>
    </w:p>
    <w:p w:rsidR="00735109" w:rsidRDefault="005C73D1">
      <w:pPr>
        <w:pStyle w:val="Normlnweb"/>
        <w:numPr>
          <w:ilvl w:val="0"/>
          <w:numId w:val="1"/>
        </w:numPr>
        <w:shd w:val="clear" w:color="auto" w:fill="FFFFFF"/>
        <w:spacing w:before="0" w:after="150" w:line="300" w:lineRule="atLeast"/>
        <w:ind w:left="375"/>
        <w:jc w:val="both"/>
        <w:rPr>
          <w:rFonts w:ascii="Verdana" w:hAnsi="Verdana"/>
          <w:color w:val="217A94"/>
          <w:sz w:val="21"/>
          <w:szCs w:val="21"/>
        </w:rPr>
      </w:pPr>
      <w:r>
        <w:rPr>
          <w:color w:val="000000"/>
        </w:rPr>
        <w:t>Otázka: Jak ušetřit v domácnosti? Úloha: Žáci sestaví seznam přístrojů v domácnosti, uvedou spotřebu elektrické energie a navrhnou, jak energie ušetřit. Co si budou moci koupit za uspořené finance?</w:t>
      </w:r>
    </w:p>
    <w:p w:rsidR="00735109" w:rsidRDefault="007351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C73D1">
        <w:rPr>
          <w:rFonts w:ascii="Times New Roman" w:hAnsi="Times New Roman"/>
          <w:color w:val="000000"/>
          <w:sz w:val="24"/>
          <w:szCs w:val="24"/>
        </w:rPr>
        <w:t>PROBLÉMOVÉ ÚLOHY – PARAMETRY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 účely sdílení úloh v semináři si po zpracování své úlohy odpovězte na následující otázky. Pokud některý parametr úloha nesplňuje, změňte ji tak, aby je všechny splňovala. 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>1. Je úloha pro žáky motivující? V čem motivaci pro žáky vidíte?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lastRenderedPageBreak/>
        <w:t>2. Je problém či problémová otázka k vyřešení otevřená? (Tj. jsou možná různá řešení, nejde pouze o algoritmické a jediné správné řešení.)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>3. Je v úloze vymezen její cíl, čili proč se úloha řeší a co se díky ní žáci naučí?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>4. Je úloha konstruována tak, že žák porozumí, co a jak má dělat?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>5. Vede úloha k rozvíjení všech aspektů tzv. „úspěšné inteligence“? (analytická, praktická a kreativní)</w:t>
      </w:r>
    </w:p>
    <w:p w:rsidR="005C73D1" w:rsidRP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 xml:space="preserve">6. Obsahuje úloha také podpůrný materiál, zdroje, kritéria, postupy apod.? (Žákovi je takto pomáháno k úspěšnému splnění úlohy.) </w:t>
      </w:r>
    </w:p>
    <w:p w:rsidR="005C73D1" w:rsidRDefault="005C73D1" w:rsidP="005C73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73D1">
        <w:rPr>
          <w:rFonts w:ascii="Times New Roman" w:hAnsi="Times New Roman"/>
          <w:color w:val="000000"/>
          <w:sz w:val="24"/>
          <w:szCs w:val="24"/>
        </w:rPr>
        <w:t>7. Jaký druh výstupu úloha přináší? Je tento výstup praktický a ukazuje žákovi smysluplnost vyučovaných obsahů a postupů? (propojení materiálního a formálního vzdělávání, smysluplnost vnímaná žákem)</w:t>
      </w:r>
    </w:p>
    <w:sectPr w:rsidR="005C73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323"/>
    <w:multiLevelType w:val="multilevel"/>
    <w:tmpl w:val="091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EC81D03"/>
    <w:multiLevelType w:val="multilevel"/>
    <w:tmpl w:val="3FFC2E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09"/>
    <w:rsid w:val="005C73D1"/>
    <w:rsid w:val="00735109"/>
    <w:rsid w:val="00E124DF"/>
    <w:rsid w:val="00E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7BD4"/>
  <w15:docId w15:val="{048F046B-1579-452D-9CD8-93FCDED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rsid w:val="005F4A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f.mff.cuni.cz/vyuka/pedagogika/dopl_texty/Metoda%20%C5%99e%C5%A1en%C3%AD%20probl%C3%A9m%C5%AF.pdf" TargetMode="External"/><Relationship Id="rId5" Type="http://schemas.openxmlformats.org/officeDocument/2006/relationships/hyperlink" Target="https://pages.pedf.cuni.cz/pedagogika/?p=2108&amp;lang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Rozkovcová</dc:creator>
  <cp:lastModifiedBy>Andrea Rozkovcová</cp:lastModifiedBy>
  <cp:revision>3</cp:revision>
  <dcterms:created xsi:type="dcterms:W3CDTF">2022-09-14T09:47:00Z</dcterms:created>
  <dcterms:modified xsi:type="dcterms:W3CDTF">2022-09-14T09:49:00Z</dcterms:modified>
  <dc:language>cs-CZ</dc:language>
</cp:coreProperties>
</file>