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997" w:rsidRPr="00EF1C38" w:rsidRDefault="001B39BD" w:rsidP="006E5848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cs-CZ"/>
        </w:rPr>
      </w:pPr>
      <w:r w:rsidRPr="00EF1C3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cs-CZ"/>
        </w:rPr>
        <w:t xml:space="preserve">Jak formulovat cíle výchovy s využitím taxonomií – cíle dle domén osobnosti a s využitím metodiky </w:t>
      </w:r>
      <w:proofErr w:type="gramStart"/>
      <w:r w:rsidRPr="00EF1C3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cs-CZ"/>
        </w:rPr>
        <w:t>SMART(ER</w:t>
      </w:r>
      <w:proofErr w:type="gramEnd"/>
      <w:r w:rsidRPr="00EF1C3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cs-CZ"/>
        </w:rPr>
        <w:t xml:space="preserve">) </w:t>
      </w:r>
    </w:p>
    <w:p w:rsidR="00743484" w:rsidRDefault="00743484" w:rsidP="006E5848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cs-CZ"/>
        </w:rPr>
      </w:pPr>
    </w:p>
    <w:p w:rsidR="00743484" w:rsidRPr="00274007" w:rsidRDefault="00743484" w:rsidP="006E5848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</w:pPr>
      <w:r w:rsidRPr="002740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Tento materiál byl vytvořen pro účely výuky v předmětech Obecná pedagogika (PED2, GG2K, PERE, OPE-B). </w:t>
      </w:r>
      <w:r w:rsidR="00274007" w:rsidRPr="002740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Jedná se o shrnující přehledový, ale stručný, materiál, který má studentům napomoci rozumět komplexnosti cílů v oblasti domén osobnosti – kognitivní (oblast myšlení a </w:t>
      </w:r>
      <w:proofErr w:type="spellStart"/>
      <w:r w:rsidR="00274007" w:rsidRPr="002740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metakognice</w:t>
      </w:r>
      <w:proofErr w:type="spellEnd"/>
      <w:r w:rsidR="00274007" w:rsidRPr="0027400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), afektivní (emoce, postoje, hodnoty) a psychomotorické (smysly, vnímání, pohyb). </w:t>
      </w:r>
    </w:p>
    <w:p w:rsidR="008E4C1B" w:rsidRDefault="006E5848" w:rsidP="006E5848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Při formulování cílů využívejte pomocných sloves, která vystihují nejlépe, čemu se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edukant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učí. Rozpoznáte tak také úroveň cíle, dokážete lépe odhadnout čas pro jeho naplnění, protože obvykle cíle z vyšších úrovní mají delší dobu dosažení. </w:t>
      </w:r>
    </w:p>
    <w:p w:rsidR="006E5848" w:rsidRDefault="006E5848" w:rsidP="006E5848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</w:pPr>
    </w:p>
    <w:p w:rsidR="008E4C1B" w:rsidRPr="00EF1C38" w:rsidRDefault="00EF1C38" w:rsidP="006E5848">
      <w:pPr>
        <w:spacing w:before="60" w:after="6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Důležité</w:t>
      </w:r>
      <w:r w:rsidR="008E4C1B" w:rsidRPr="00EF1C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problematické aspekty při formulování cílů</w:t>
      </w:r>
    </w:p>
    <w:p w:rsidR="008E4C1B" w:rsidRPr="00CE5E32" w:rsidRDefault="008E4C1B" w:rsidP="006E5848">
      <w:pPr>
        <w:pStyle w:val="Odstavecseseznamem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Dochází k záměně prostředku a cíle – formulovány jsou činnosti, které </w:t>
      </w:r>
      <w:proofErr w:type="spellStart"/>
      <w:r w:rsidRPr="00CE5E32">
        <w:rPr>
          <w:rFonts w:ascii="Times New Roman" w:hAnsi="Times New Roman" w:cs="Times New Roman"/>
          <w:color w:val="000000" w:themeColor="text1"/>
          <w:sz w:val="24"/>
          <w:szCs w:val="24"/>
        </w:rPr>
        <w:t>edukant</w:t>
      </w:r>
      <w:proofErr w:type="spellEnd"/>
      <w:r w:rsidRPr="00CE5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bude dělat. Je potřeba si položit otázku, proč tuto činnost bude dělat a odpověď na tuto otázku je základ pro formulování cíle.</w:t>
      </w:r>
    </w:p>
    <w:p w:rsidR="008E4C1B" w:rsidRPr="00CE5E32" w:rsidRDefault="008E4C1B" w:rsidP="006E5848">
      <w:pPr>
        <w:pStyle w:val="Odstavecseseznamem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Cíle jsou někdy formulovány dobře dle úrovně taxonomie cílů, ale chybí konkretizace dle SMART. </w:t>
      </w:r>
    </w:p>
    <w:p w:rsidR="008E4C1B" w:rsidRPr="00CE5E32" w:rsidRDefault="008E4C1B" w:rsidP="006E5848">
      <w:pPr>
        <w:pStyle w:val="Odstavecseseznamem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Cíle je potřeba chápat v jejich gradaci dle taxonomie – čili je potřeba umět se orientovat v terminologii taxonomie, využívat slovesa vyjadřující schopnosti </w:t>
      </w:r>
      <w:proofErr w:type="spellStart"/>
      <w:r w:rsidRPr="00CE5E32">
        <w:rPr>
          <w:rFonts w:ascii="Times New Roman" w:hAnsi="Times New Roman" w:cs="Times New Roman"/>
          <w:color w:val="000000" w:themeColor="text1"/>
          <w:sz w:val="24"/>
          <w:szCs w:val="24"/>
        </w:rPr>
        <w:t>edukanta</w:t>
      </w:r>
      <w:proofErr w:type="spellEnd"/>
      <w:r w:rsidRPr="00CE5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při formulování cílů pro tu kterou úroveň psychomotorických cílů </w:t>
      </w:r>
    </w:p>
    <w:p w:rsidR="008E4C1B" w:rsidRPr="00CE5E32" w:rsidRDefault="008E4C1B" w:rsidP="006E5848">
      <w:pPr>
        <w:pStyle w:val="Odstavecseseznamem"/>
        <w:numPr>
          <w:ilvl w:val="0"/>
          <w:numId w:val="4"/>
        </w:numPr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E32">
        <w:rPr>
          <w:rFonts w:ascii="Times New Roman" w:hAnsi="Times New Roman" w:cs="Times New Roman"/>
          <w:color w:val="000000" w:themeColor="text1"/>
          <w:sz w:val="24"/>
          <w:szCs w:val="24"/>
        </w:rPr>
        <w:t>Cíle obsahují poměrně obecné vyjádření jako „</w:t>
      </w:r>
      <w:proofErr w:type="spellStart"/>
      <w:r w:rsidRPr="00CE5E32">
        <w:rPr>
          <w:rFonts w:ascii="Times New Roman" w:hAnsi="Times New Roman" w:cs="Times New Roman"/>
          <w:color w:val="000000" w:themeColor="text1"/>
          <w:sz w:val="24"/>
          <w:szCs w:val="24"/>
        </w:rPr>
        <w:t>edukant</w:t>
      </w:r>
      <w:proofErr w:type="spellEnd"/>
      <w:r w:rsidRPr="00CE5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vykoná správně“ nebo „vyhodnotí optimální pozici“ aj. – zde je potřeba vždy definovat, co je správné nebo optimální, stanovit pro to kritéria, abyste po určitém období tréninku mohli s </w:t>
      </w:r>
      <w:proofErr w:type="spellStart"/>
      <w:r w:rsidRPr="00CE5E32">
        <w:rPr>
          <w:rFonts w:ascii="Times New Roman" w:hAnsi="Times New Roman" w:cs="Times New Roman"/>
          <w:color w:val="000000" w:themeColor="text1"/>
          <w:sz w:val="24"/>
          <w:szCs w:val="24"/>
        </w:rPr>
        <w:t>edukantem</w:t>
      </w:r>
      <w:proofErr w:type="spellEnd"/>
      <w:r w:rsidRPr="00CE5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vyhodnotit, k jakému pokroku došlo. Když to neuděláte, pak trénink probíhá intuitivně a vyhodnocení také. Důležité jsou přesné formulace cíle dle taxonomie i SMART pro kvalitní vyhodnocení předešlého a současného výkonu.</w:t>
      </w:r>
    </w:p>
    <w:p w:rsidR="006E5848" w:rsidRDefault="006E5848" w:rsidP="006E5848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</w:pPr>
    </w:p>
    <w:p w:rsidR="008E4C1B" w:rsidRPr="00EF1C38" w:rsidRDefault="001B39BD" w:rsidP="006E5848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cs-CZ"/>
        </w:rPr>
      </w:pPr>
      <w:r w:rsidRPr="00EF1C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cs-CZ"/>
        </w:rPr>
        <w:t xml:space="preserve">Metodika </w:t>
      </w:r>
      <w:proofErr w:type="gramStart"/>
      <w:r w:rsidRPr="00EF1C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cs-CZ"/>
        </w:rPr>
        <w:t>SMART(ER</w:t>
      </w:r>
      <w:proofErr w:type="gramEnd"/>
      <w:r w:rsidRPr="00EF1C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cs-CZ"/>
        </w:rPr>
        <w:t>)</w:t>
      </w:r>
    </w:p>
    <w:p w:rsidR="001B39BD" w:rsidRDefault="001B39BD" w:rsidP="006E5848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Cíle mohou být formulovány </w:t>
      </w:r>
      <w:r w:rsidRPr="00977EB1">
        <w:rPr>
          <w:color w:val="000000" w:themeColor="text1"/>
        </w:rPr>
        <w:t xml:space="preserve">podle metodiky </w:t>
      </w:r>
      <w:proofErr w:type="gramStart"/>
      <w:r w:rsidRPr="001F5B35">
        <w:rPr>
          <w:b/>
          <w:color w:val="000000" w:themeColor="text1"/>
        </w:rPr>
        <w:t>SMART</w:t>
      </w:r>
      <w:r w:rsidRPr="001F5B35">
        <w:rPr>
          <w:b/>
          <w:color w:val="000000" w:themeColor="text1"/>
        </w:rPr>
        <w:t>(ER</w:t>
      </w:r>
      <w:proofErr w:type="gramEnd"/>
      <w:r w:rsidRPr="001F5B35">
        <w:rPr>
          <w:b/>
          <w:color w:val="000000" w:themeColor="text1"/>
        </w:rPr>
        <w:t>)</w:t>
      </w:r>
      <w:r w:rsidRPr="001F5B35">
        <w:rPr>
          <w:color w:val="000000" w:themeColor="text1"/>
        </w:rPr>
        <w:t xml:space="preserve">. </w:t>
      </w:r>
    </w:p>
    <w:p w:rsidR="001B39BD" w:rsidRDefault="001B39BD" w:rsidP="006E5848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Cíle mají potom tyto charakteristiky:</w:t>
      </w:r>
    </w:p>
    <w:p w:rsidR="001B39BD" w:rsidRDefault="001B39BD" w:rsidP="006E5848">
      <w:pPr>
        <w:pStyle w:val="Normlnweb"/>
        <w:numPr>
          <w:ilvl w:val="0"/>
          <w:numId w:val="5"/>
        </w:numPr>
        <w:shd w:val="clear" w:color="auto" w:fill="FFFFFF"/>
        <w:spacing w:before="60" w:beforeAutospacing="0" w:after="60" w:afterAutospacing="0" w:line="276" w:lineRule="auto"/>
        <w:jc w:val="both"/>
        <w:rPr>
          <w:color w:val="000000" w:themeColor="text1"/>
        </w:rPr>
      </w:pPr>
      <w:r w:rsidRPr="001F5B35">
        <w:rPr>
          <w:b/>
          <w:color w:val="000000" w:themeColor="text1"/>
        </w:rPr>
        <w:t>SPECIFICKÝ</w:t>
      </w:r>
      <w:r w:rsidRPr="00977EB1">
        <w:rPr>
          <w:color w:val="000000" w:themeColor="text1"/>
        </w:rPr>
        <w:t xml:space="preserve"> </w:t>
      </w:r>
      <w:r w:rsidRPr="00977EB1">
        <w:rPr>
          <w:color w:val="000000" w:themeColor="text1"/>
        </w:rPr>
        <w:t>(S</w:t>
      </w:r>
      <w:r w:rsidR="001F5B35">
        <w:rPr>
          <w:color w:val="000000" w:themeColor="text1"/>
        </w:rPr>
        <w:t xml:space="preserve">: </w:t>
      </w:r>
      <w:proofErr w:type="spellStart"/>
      <w:r w:rsidR="001F5B35">
        <w:rPr>
          <w:color w:val="000000" w:themeColor="text1"/>
        </w:rPr>
        <w:t>specific</w:t>
      </w:r>
      <w:proofErr w:type="spellEnd"/>
      <w:r w:rsidR="001F5B35">
        <w:rPr>
          <w:color w:val="000000" w:themeColor="text1"/>
        </w:rPr>
        <w:t xml:space="preserve"> – např. </w:t>
      </w:r>
      <w:r w:rsidRPr="00977EB1">
        <w:rPr>
          <w:color w:val="000000" w:themeColor="text1"/>
        </w:rPr>
        <w:t xml:space="preserve">zaměřen na podání), </w:t>
      </w:r>
    </w:p>
    <w:p w:rsidR="001B39BD" w:rsidRDefault="001B39BD" w:rsidP="006E5848">
      <w:pPr>
        <w:pStyle w:val="Normlnweb"/>
        <w:numPr>
          <w:ilvl w:val="0"/>
          <w:numId w:val="5"/>
        </w:numPr>
        <w:shd w:val="clear" w:color="auto" w:fill="FFFFFF"/>
        <w:spacing w:before="60" w:beforeAutospacing="0" w:after="60" w:afterAutospacing="0" w:line="276" w:lineRule="auto"/>
        <w:jc w:val="both"/>
        <w:rPr>
          <w:color w:val="000000" w:themeColor="text1"/>
        </w:rPr>
      </w:pPr>
      <w:r w:rsidRPr="001F5B35">
        <w:rPr>
          <w:b/>
          <w:color w:val="000000" w:themeColor="text1"/>
        </w:rPr>
        <w:t>MĚŘITELNÝ</w:t>
      </w:r>
      <w:r w:rsidRPr="00977EB1">
        <w:rPr>
          <w:color w:val="000000" w:themeColor="text1"/>
        </w:rPr>
        <w:t xml:space="preserve"> (M</w:t>
      </w:r>
      <w:r w:rsidR="001F5B35">
        <w:rPr>
          <w:color w:val="000000" w:themeColor="text1"/>
        </w:rPr>
        <w:t xml:space="preserve">: </w:t>
      </w:r>
      <w:proofErr w:type="spellStart"/>
      <w:r w:rsidR="001F5B35">
        <w:rPr>
          <w:color w:val="000000" w:themeColor="text1"/>
        </w:rPr>
        <w:t>measurable</w:t>
      </w:r>
      <w:proofErr w:type="spellEnd"/>
      <w:r w:rsidRPr="00977EB1">
        <w:rPr>
          <w:color w:val="000000" w:themeColor="text1"/>
        </w:rPr>
        <w:t xml:space="preserve"> </w:t>
      </w:r>
      <w:r w:rsidR="001F5B35">
        <w:rPr>
          <w:color w:val="000000" w:themeColor="text1"/>
        </w:rPr>
        <w:t>–</w:t>
      </w:r>
      <w:r w:rsidRPr="00977EB1">
        <w:rPr>
          <w:color w:val="000000" w:themeColor="text1"/>
        </w:rPr>
        <w:t xml:space="preserve"> </w:t>
      </w:r>
      <w:r w:rsidR="001F5B35">
        <w:rPr>
          <w:color w:val="000000" w:themeColor="text1"/>
        </w:rPr>
        <w:t xml:space="preserve">např. </w:t>
      </w:r>
      <w:r w:rsidRPr="00977EB1">
        <w:rPr>
          <w:color w:val="000000" w:themeColor="text1"/>
        </w:rPr>
        <w:t xml:space="preserve">zvládne 85% podání přesně), </w:t>
      </w:r>
    </w:p>
    <w:p w:rsidR="001B39BD" w:rsidRDefault="001B39BD" w:rsidP="006E5848">
      <w:pPr>
        <w:pStyle w:val="Normlnweb"/>
        <w:numPr>
          <w:ilvl w:val="0"/>
          <w:numId w:val="5"/>
        </w:numPr>
        <w:shd w:val="clear" w:color="auto" w:fill="FFFFFF"/>
        <w:spacing w:before="60" w:beforeAutospacing="0" w:after="60" w:afterAutospacing="0" w:line="276" w:lineRule="auto"/>
        <w:jc w:val="both"/>
        <w:rPr>
          <w:color w:val="000000" w:themeColor="text1"/>
        </w:rPr>
      </w:pPr>
      <w:r w:rsidRPr="001F5B35">
        <w:rPr>
          <w:b/>
          <w:color w:val="000000" w:themeColor="text1"/>
        </w:rPr>
        <w:t>DOSAŽITELNÝ</w:t>
      </w:r>
      <w:r w:rsidRPr="00977EB1">
        <w:rPr>
          <w:color w:val="000000" w:themeColor="text1"/>
        </w:rPr>
        <w:t xml:space="preserve"> (A: </w:t>
      </w:r>
      <w:proofErr w:type="spellStart"/>
      <w:r w:rsidRPr="00977EB1">
        <w:rPr>
          <w:color w:val="000000" w:themeColor="text1"/>
        </w:rPr>
        <w:t>achievable</w:t>
      </w:r>
      <w:proofErr w:type="spellEnd"/>
      <w:r w:rsidRPr="00977EB1">
        <w:rPr>
          <w:color w:val="000000" w:themeColor="text1"/>
        </w:rPr>
        <w:t xml:space="preserve"> </w:t>
      </w:r>
      <w:r w:rsidR="001F5B35">
        <w:rPr>
          <w:color w:val="000000" w:themeColor="text1"/>
        </w:rPr>
        <w:t>–</w:t>
      </w:r>
      <w:r w:rsidRPr="00977EB1">
        <w:rPr>
          <w:color w:val="000000" w:themeColor="text1"/>
        </w:rPr>
        <w:t xml:space="preserve"> určíte spolu s </w:t>
      </w:r>
      <w:proofErr w:type="spellStart"/>
      <w:r w:rsidRPr="00977EB1">
        <w:rPr>
          <w:color w:val="000000" w:themeColor="text1"/>
        </w:rPr>
        <w:t>edukantem</w:t>
      </w:r>
      <w:proofErr w:type="spellEnd"/>
      <w:r w:rsidRPr="00977EB1">
        <w:rPr>
          <w:color w:val="000000" w:themeColor="text1"/>
        </w:rPr>
        <w:t xml:space="preserve">, zda je dosažitelný; máte zkušenost, že je pro většinu </w:t>
      </w:r>
      <w:proofErr w:type="spellStart"/>
      <w:r w:rsidRPr="00977EB1">
        <w:rPr>
          <w:color w:val="000000" w:themeColor="text1"/>
        </w:rPr>
        <w:t>edukantů</w:t>
      </w:r>
      <w:proofErr w:type="spellEnd"/>
      <w:r w:rsidRPr="00977EB1">
        <w:rPr>
          <w:color w:val="000000" w:themeColor="text1"/>
        </w:rPr>
        <w:t xml:space="preserve"> dosažitelný), </w:t>
      </w:r>
    </w:p>
    <w:p w:rsidR="001B39BD" w:rsidRDefault="001B39BD" w:rsidP="006E5848">
      <w:pPr>
        <w:pStyle w:val="Normlnweb"/>
        <w:numPr>
          <w:ilvl w:val="0"/>
          <w:numId w:val="5"/>
        </w:numPr>
        <w:shd w:val="clear" w:color="auto" w:fill="FFFFFF"/>
        <w:spacing w:before="60" w:beforeAutospacing="0" w:after="60" w:afterAutospacing="0" w:line="276" w:lineRule="auto"/>
        <w:jc w:val="both"/>
        <w:rPr>
          <w:color w:val="000000" w:themeColor="text1"/>
        </w:rPr>
      </w:pPr>
      <w:r w:rsidRPr="001F5B35">
        <w:rPr>
          <w:b/>
          <w:color w:val="000000" w:themeColor="text1"/>
        </w:rPr>
        <w:t>RELEVANTNÍ</w:t>
      </w:r>
      <w:r w:rsidRPr="00977EB1">
        <w:rPr>
          <w:color w:val="000000" w:themeColor="text1"/>
        </w:rPr>
        <w:t xml:space="preserve"> (R</w:t>
      </w:r>
      <w:r w:rsidR="001F5B35">
        <w:rPr>
          <w:color w:val="000000" w:themeColor="text1"/>
        </w:rPr>
        <w:t xml:space="preserve">: </w:t>
      </w:r>
      <w:proofErr w:type="spellStart"/>
      <w:r w:rsidR="001F5B35">
        <w:rPr>
          <w:color w:val="000000" w:themeColor="text1"/>
        </w:rPr>
        <w:t>relevant</w:t>
      </w:r>
      <w:proofErr w:type="spellEnd"/>
      <w:r w:rsidRPr="00977EB1">
        <w:rPr>
          <w:color w:val="000000" w:themeColor="text1"/>
        </w:rPr>
        <w:t xml:space="preserve"> </w:t>
      </w:r>
      <w:r w:rsidR="001F5B35">
        <w:rPr>
          <w:color w:val="000000" w:themeColor="text1"/>
        </w:rPr>
        <w:t>–</w:t>
      </w:r>
      <w:r w:rsidRPr="00977EB1">
        <w:rPr>
          <w:color w:val="000000" w:themeColor="text1"/>
        </w:rPr>
        <w:t xml:space="preserve"> zaměřen na oblast nezbytnou pro daný sport</w:t>
      </w:r>
      <w:r w:rsidR="001F5B35">
        <w:rPr>
          <w:color w:val="000000" w:themeColor="text1"/>
        </w:rPr>
        <w:t>, vztažený k dané oblasti edukace</w:t>
      </w:r>
      <w:r w:rsidRPr="00977EB1">
        <w:rPr>
          <w:color w:val="000000" w:themeColor="text1"/>
        </w:rPr>
        <w:t xml:space="preserve">), </w:t>
      </w:r>
    </w:p>
    <w:p w:rsidR="001B39BD" w:rsidRDefault="001B39BD" w:rsidP="006E5848">
      <w:pPr>
        <w:pStyle w:val="Normlnweb"/>
        <w:numPr>
          <w:ilvl w:val="0"/>
          <w:numId w:val="5"/>
        </w:numPr>
        <w:shd w:val="clear" w:color="auto" w:fill="FFFFFF"/>
        <w:spacing w:before="60" w:beforeAutospacing="0" w:after="60" w:afterAutospacing="0" w:line="276" w:lineRule="auto"/>
        <w:jc w:val="both"/>
        <w:rPr>
          <w:color w:val="000000" w:themeColor="text1"/>
        </w:rPr>
      </w:pPr>
      <w:r w:rsidRPr="001F5B35">
        <w:rPr>
          <w:b/>
          <w:color w:val="000000" w:themeColor="text1"/>
        </w:rPr>
        <w:t>ČASOVĚ OHRANIČENÝ</w:t>
      </w:r>
      <w:r w:rsidRPr="00977EB1">
        <w:rPr>
          <w:color w:val="000000" w:themeColor="text1"/>
        </w:rPr>
        <w:t xml:space="preserve"> </w:t>
      </w:r>
      <w:r w:rsidRPr="00977EB1">
        <w:rPr>
          <w:color w:val="000000" w:themeColor="text1"/>
        </w:rPr>
        <w:t xml:space="preserve">(T: </w:t>
      </w:r>
      <w:proofErr w:type="spellStart"/>
      <w:r w:rsidRPr="00977EB1">
        <w:rPr>
          <w:color w:val="000000" w:themeColor="text1"/>
        </w:rPr>
        <w:t>time-bound</w:t>
      </w:r>
      <w:proofErr w:type="spellEnd"/>
      <w:r w:rsidRPr="00977EB1">
        <w:rPr>
          <w:color w:val="000000" w:themeColor="text1"/>
        </w:rPr>
        <w:t xml:space="preserve"> </w:t>
      </w:r>
      <w:r w:rsidR="001F5B35">
        <w:rPr>
          <w:color w:val="000000" w:themeColor="text1"/>
        </w:rPr>
        <w:t>–</w:t>
      </w:r>
      <w:r w:rsidRPr="00977EB1">
        <w:rPr>
          <w:color w:val="000000" w:themeColor="text1"/>
        </w:rPr>
        <w:t xml:space="preserve"> </w:t>
      </w:r>
      <w:r w:rsidR="001F5B35">
        <w:rPr>
          <w:color w:val="000000" w:themeColor="text1"/>
        </w:rPr>
        <w:t xml:space="preserve">např. </w:t>
      </w:r>
      <w:r w:rsidRPr="00977EB1">
        <w:rPr>
          <w:color w:val="000000" w:themeColor="text1"/>
        </w:rPr>
        <w:t xml:space="preserve">na konci tříměsíčního období zhodnotíte spolu s </w:t>
      </w:r>
      <w:proofErr w:type="spellStart"/>
      <w:r w:rsidRPr="00977EB1">
        <w:rPr>
          <w:color w:val="000000" w:themeColor="text1"/>
        </w:rPr>
        <w:t>edukantem</w:t>
      </w:r>
      <w:proofErr w:type="spellEnd"/>
      <w:r w:rsidRPr="00977EB1">
        <w:rPr>
          <w:color w:val="000000" w:themeColor="text1"/>
        </w:rPr>
        <w:t xml:space="preserve">, zda se cíle podařilo dosáhnout). </w:t>
      </w:r>
    </w:p>
    <w:p w:rsidR="001B39BD" w:rsidRDefault="001B39BD" w:rsidP="006E5848">
      <w:pPr>
        <w:pStyle w:val="Normlnweb"/>
        <w:numPr>
          <w:ilvl w:val="0"/>
          <w:numId w:val="5"/>
        </w:numPr>
        <w:shd w:val="clear" w:color="auto" w:fill="FFFFFF"/>
        <w:spacing w:before="60" w:beforeAutospacing="0" w:after="60" w:afterAutospacing="0" w:line="276" w:lineRule="auto"/>
        <w:jc w:val="both"/>
        <w:rPr>
          <w:color w:val="000000" w:themeColor="text1"/>
        </w:rPr>
      </w:pPr>
      <w:r w:rsidRPr="001F5B35">
        <w:rPr>
          <w:b/>
          <w:color w:val="000000" w:themeColor="text1"/>
        </w:rPr>
        <w:lastRenderedPageBreak/>
        <w:t>MOTIVUJÍCÍ / VZBUZUJÍCÍ NADŠENÍ</w:t>
      </w:r>
      <w:r>
        <w:rPr>
          <w:color w:val="000000" w:themeColor="text1"/>
        </w:rPr>
        <w:t xml:space="preserve"> (E: </w:t>
      </w:r>
      <w:proofErr w:type="spellStart"/>
      <w:r>
        <w:rPr>
          <w:color w:val="000000" w:themeColor="text1"/>
        </w:rPr>
        <w:t>exciting</w:t>
      </w:r>
      <w:proofErr w:type="spellEnd"/>
      <w:r>
        <w:rPr>
          <w:color w:val="000000" w:themeColor="text1"/>
        </w:rPr>
        <w:t xml:space="preserve"> – </w:t>
      </w:r>
      <w:proofErr w:type="spellStart"/>
      <w:r>
        <w:rPr>
          <w:color w:val="000000" w:themeColor="text1"/>
        </w:rPr>
        <w:t>edukant</w:t>
      </w:r>
      <w:proofErr w:type="spellEnd"/>
      <w:r>
        <w:rPr>
          <w:color w:val="000000" w:themeColor="text1"/>
        </w:rPr>
        <w:t xml:space="preserve"> při tréninku pociťuje nadšení z úspěchu, kladného hodnocení, podpory od trenéra nebo týmu, líbí se mu metodika postupu k cíli apod.) </w:t>
      </w:r>
    </w:p>
    <w:p w:rsidR="001B39BD" w:rsidRDefault="001F5B35" w:rsidP="006E5848">
      <w:pPr>
        <w:pStyle w:val="Normlnweb"/>
        <w:numPr>
          <w:ilvl w:val="0"/>
          <w:numId w:val="5"/>
        </w:numPr>
        <w:shd w:val="clear" w:color="auto" w:fill="FFFFFF"/>
        <w:spacing w:before="60" w:beforeAutospacing="0" w:after="60" w:afterAutospacing="0" w:line="276" w:lineRule="auto"/>
        <w:jc w:val="both"/>
        <w:rPr>
          <w:color w:val="000000" w:themeColor="text1"/>
        </w:rPr>
      </w:pPr>
      <w:r w:rsidRPr="001F5B35">
        <w:rPr>
          <w:b/>
          <w:color w:val="000000" w:themeColor="text1"/>
        </w:rPr>
        <w:t xml:space="preserve">ZAZNAMENANÝ </w:t>
      </w:r>
      <w:r>
        <w:rPr>
          <w:color w:val="000000" w:themeColor="text1"/>
        </w:rPr>
        <w:t xml:space="preserve">(R: </w:t>
      </w:r>
      <w:proofErr w:type="spellStart"/>
      <w:r>
        <w:rPr>
          <w:color w:val="000000" w:themeColor="text1"/>
        </w:rPr>
        <w:t>registered</w:t>
      </w:r>
      <w:proofErr w:type="spellEnd"/>
      <w:r>
        <w:rPr>
          <w:color w:val="000000" w:themeColor="text1"/>
        </w:rPr>
        <w:t xml:space="preserve"> – záznam výkonů či dosažených výsledků, popřípadě průběžné záznamy procesu mohou motivovat, sloužit reflexi a sebereflexi a mohou povzbuzovat k dalšímu dosahování cílů) </w:t>
      </w:r>
    </w:p>
    <w:p w:rsidR="001F5B35" w:rsidRPr="00977EB1" w:rsidRDefault="001B39BD" w:rsidP="006E5848">
      <w:pPr>
        <w:pStyle w:val="Normlnweb"/>
        <w:shd w:val="clear" w:color="auto" w:fill="FFFFFF"/>
        <w:spacing w:before="60" w:beforeAutospacing="0" w:after="60" w:afterAutospacing="0" w:line="276" w:lineRule="auto"/>
        <w:jc w:val="both"/>
        <w:rPr>
          <w:color w:val="000000" w:themeColor="text1"/>
        </w:rPr>
      </w:pPr>
      <w:r w:rsidRPr="00977EB1">
        <w:rPr>
          <w:color w:val="000000" w:themeColor="text1"/>
        </w:rPr>
        <w:t>Průběžně se samozřejmě také zaměřujete na vyhodnocování procesu učení a případné úpravy podmínek nebo prostředků. </w:t>
      </w:r>
      <w:r w:rsidR="001F5B35">
        <w:rPr>
          <w:color w:val="000000" w:themeColor="text1"/>
        </w:rPr>
        <w:t xml:space="preserve">(volně dle </w:t>
      </w:r>
      <w:proofErr w:type="spellStart"/>
      <w:r w:rsidR="001F5B35">
        <w:rPr>
          <w:color w:val="000000" w:themeColor="text1"/>
        </w:rPr>
        <w:t>Wikipedia</w:t>
      </w:r>
      <w:proofErr w:type="spellEnd"/>
      <w:r w:rsidR="001F5B35">
        <w:rPr>
          <w:color w:val="000000" w:themeColor="text1"/>
        </w:rPr>
        <w:t>, 2021)</w:t>
      </w:r>
    </w:p>
    <w:p w:rsidR="00C46997" w:rsidRPr="00C46997" w:rsidRDefault="00C46997" w:rsidP="006E5848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</w:pPr>
    </w:p>
    <w:p w:rsidR="00C46997" w:rsidRPr="00EF1C38" w:rsidRDefault="00C46997" w:rsidP="006E5848">
      <w:pPr>
        <w:shd w:val="clear" w:color="auto" w:fill="FFFFFF"/>
        <w:spacing w:before="60" w:after="60" w:line="276" w:lineRule="auto"/>
        <w:ind w:right="45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1C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Úrovně kognitivních cílů </w:t>
      </w:r>
    </w:p>
    <w:p w:rsidR="00A97830" w:rsidRPr="00C46997" w:rsidRDefault="00A97830" w:rsidP="006E5848">
      <w:pPr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Přeloženo volně dle </w:t>
      </w:r>
      <w:proofErr w:type="spellStart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>O´Neill</w:t>
      </w:r>
      <w:proofErr w:type="spellEnd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G., Murphy, F. (2010). </w:t>
      </w:r>
      <w:proofErr w:type="spellStart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>Guide</w:t>
      </w:r>
      <w:proofErr w:type="spellEnd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proofErr w:type="spellStart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>taxonomies</w:t>
      </w:r>
      <w:proofErr w:type="spellEnd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>learning</w:t>
      </w:r>
      <w:proofErr w:type="spellEnd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UCD </w:t>
      </w:r>
      <w:proofErr w:type="spellStart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>teaching</w:t>
      </w:r>
      <w:proofErr w:type="spellEnd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>learning</w:t>
      </w:r>
      <w:proofErr w:type="spellEnd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>. Dostupné z https://www.ucd.ie/t4cms/ucdtla0034.pdf</w:t>
      </w:r>
    </w:p>
    <w:p w:rsidR="00A97830" w:rsidRDefault="006E5848" w:rsidP="006E5848">
      <w:pPr>
        <w:shd w:val="clear" w:color="auto" w:fill="FFFFFF"/>
        <w:spacing w:before="60" w:after="60" w:line="276" w:lineRule="auto"/>
        <w:ind w:right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Jedná se 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Andersonovu</w:t>
      </w:r>
      <w:proofErr w:type="spellEnd"/>
      <w:r w:rsidR="00A97830" w:rsidRPr="00A97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(2001 in </w:t>
      </w:r>
      <w:proofErr w:type="spellStart"/>
      <w:r w:rsidR="00A97830" w:rsidRPr="00A97830">
        <w:rPr>
          <w:rFonts w:ascii="Times New Roman" w:hAnsi="Times New Roman" w:cs="Times New Roman"/>
          <w:color w:val="000000" w:themeColor="text1"/>
          <w:sz w:val="24"/>
          <w:szCs w:val="24"/>
        </w:rPr>
        <w:t>O´Neill</w:t>
      </w:r>
      <w:proofErr w:type="spellEnd"/>
      <w:r w:rsidR="00A97830" w:rsidRPr="00A97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G., Murphy, F., </w:t>
      </w:r>
      <w:r w:rsidR="00A97830" w:rsidRPr="00A97830">
        <w:rPr>
          <w:rFonts w:ascii="Times New Roman" w:hAnsi="Times New Roman" w:cs="Times New Roman"/>
          <w:color w:val="000000" w:themeColor="text1"/>
          <w:sz w:val="24"/>
          <w:szCs w:val="24"/>
        </w:rPr>
        <w:t>2010</w:t>
      </w:r>
      <w:r w:rsidR="00A97830" w:rsidRPr="00A97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 </w:t>
      </w:r>
      <w:proofErr w:type="spellStart"/>
      <w:r w:rsidR="00A97830" w:rsidRPr="00A97830">
        <w:rPr>
          <w:rFonts w:ascii="Times New Roman" w:hAnsi="Times New Roman" w:cs="Times New Roman"/>
          <w:color w:val="000000" w:themeColor="text1"/>
          <w:sz w:val="24"/>
          <w:szCs w:val="24"/>
        </w:rPr>
        <w:t>Bloom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ovu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taxonomii</w:t>
      </w:r>
      <w:r w:rsidR="00A97830" w:rsidRPr="00A97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(1956 </w:t>
      </w:r>
      <w:proofErr w:type="spellStart"/>
      <w:r w:rsidR="00A97830" w:rsidRPr="00A97830">
        <w:rPr>
          <w:rFonts w:ascii="Times New Roman" w:hAnsi="Times New Roman" w:cs="Times New Roman"/>
          <w:color w:val="000000" w:themeColor="text1"/>
          <w:sz w:val="24"/>
          <w:szCs w:val="24"/>
        </w:rPr>
        <w:t>O´Neill</w:t>
      </w:r>
      <w:proofErr w:type="spellEnd"/>
      <w:r w:rsidR="00A97830" w:rsidRPr="00A97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G., Murphy, F., </w:t>
      </w:r>
      <w:r w:rsidR="00A97830" w:rsidRPr="00A97830">
        <w:rPr>
          <w:rFonts w:ascii="Times New Roman" w:hAnsi="Times New Roman" w:cs="Times New Roman"/>
          <w:color w:val="000000" w:themeColor="text1"/>
          <w:sz w:val="24"/>
          <w:szCs w:val="24"/>
        </w:rPr>
        <w:t>2010</w:t>
      </w:r>
      <w:r w:rsidR="00A97830" w:rsidRPr="00A9783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97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A97830">
        <w:rPr>
          <w:rFonts w:ascii="Times New Roman" w:hAnsi="Times New Roman" w:cs="Times New Roman"/>
          <w:color w:val="000000" w:themeColor="text1"/>
          <w:sz w:val="24"/>
          <w:szCs w:val="24"/>
        </w:rPr>
        <w:t>Bloom</w:t>
      </w:r>
      <w:proofErr w:type="spellEnd"/>
      <w:r w:rsidR="00A97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byl prvním autorem taxonomie edukačních cílů. Jeho taxonomie byla revidována a dále je využívána v revidované podobě. </w:t>
      </w:r>
    </w:p>
    <w:p w:rsidR="00A97830" w:rsidRDefault="00A97830" w:rsidP="006E5848">
      <w:pPr>
        <w:shd w:val="clear" w:color="auto" w:fill="FFFFFF"/>
        <w:spacing w:before="60" w:after="60" w:line="276" w:lineRule="auto"/>
        <w:ind w:right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7830" w:rsidRDefault="00A97830" w:rsidP="006E5848">
      <w:pPr>
        <w:shd w:val="clear" w:color="auto" w:fill="FFFFFF"/>
        <w:spacing w:before="60" w:after="60" w:line="276" w:lineRule="auto"/>
        <w:ind w:right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Tabulka obsahuje v levém tučném sloupci hlavní stupně – od nejjednodušších cílů k nejsložitějším. </w:t>
      </w:r>
      <w:proofErr w:type="spellStart"/>
      <w:r w:rsidR="00F96442">
        <w:rPr>
          <w:rFonts w:ascii="Times New Roman" w:hAnsi="Times New Roman" w:cs="Times New Roman"/>
          <w:color w:val="000000" w:themeColor="text1"/>
          <w:sz w:val="24"/>
          <w:szCs w:val="24"/>
        </w:rPr>
        <w:t>Knowledge</w:t>
      </w:r>
      <w:proofErr w:type="spellEnd"/>
      <w:r w:rsidR="00F964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vědění, znalost, dovednost. </w:t>
      </w:r>
      <w:r w:rsidR="009A1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tabulce jsou navržena slovesa vystihující úroveň činností </w:t>
      </w:r>
      <w:proofErr w:type="spellStart"/>
      <w:r w:rsidR="009A1BA9">
        <w:rPr>
          <w:rFonts w:ascii="Times New Roman" w:hAnsi="Times New Roman" w:cs="Times New Roman"/>
          <w:color w:val="000000" w:themeColor="text1"/>
          <w:sz w:val="24"/>
          <w:szCs w:val="24"/>
        </w:rPr>
        <w:t>edukanta</w:t>
      </w:r>
      <w:proofErr w:type="spellEnd"/>
      <w:r w:rsidR="009A1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při dosažení cíle. </w:t>
      </w:r>
    </w:p>
    <w:p w:rsidR="00A97830" w:rsidRDefault="00A97830" w:rsidP="006E5848">
      <w:pPr>
        <w:shd w:val="clear" w:color="auto" w:fill="FFFFFF"/>
        <w:spacing w:before="60" w:after="60" w:line="276" w:lineRule="auto"/>
        <w:ind w:right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Mkatabulky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54"/>
        <w:gridCol w:w="2155"/>
        <w:gridCol w:w="2155"/>
        <w:gridCol w:w="2155"/>
        <w:gridCol w:w="2155"/>
      </w:tblGrid>
      <w:tr w:rsidR="00F96442" w:rsidTr="006E5848">
        <w:tc>
          <w:tcPr>
            <w:tcW w:w="2154" w:type="dxa"/>
          </w:tcPr>
          <w:p w:rsidR="00A97830" w:rsidRPr="00A97830" w:rsidRDefault="00F96442" w:rsidP="006E5848">
            <w:pPr>
              <w:pStyle w:val="Odstavecseseznamem"/>
              <w:spacing w:before="60" w:after="60" w:line="276" w:lineRule="auto"/>
              <w:ind w:left="313" w:right="450" w:hanging="13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Úrovně cílů </w:t>
            </w:r>
          </w:p>
        </w:tc>
        <w:tc>
          <w:tcPr>
            <w:tcW w:w="2155" w:type="dxa"/>
          </w:tcPr>
          <w:p w:rsidR="00A97830" w:rsidRPr="006E5848" w:rsidRDefault="00A97830" w:rsidP="006E5848">
            <w:pPr>
              <w:spacing w:before="60" w:after="60" w:line="276" w:lineRule="auto"/>
              <w:ind w:right="45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58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Konkrétní znalost</w:t>
            </w:r>
          </w:p>
        </w:tc>
        <w:tc>
          <w:tcPr>
            <w:tcW w:w="2155" w:type="dxa"/>
          </w:tcPr>
          <w:p w:rsidR="00A97830" w:rsidRPr="006E5848" w:rsidRDefault="00A97830" w:rsidP="006E5848">
            <w:pPr>
              <w:spacing w:before="60" w:after="60" w:line="276" w:lineRule="auto"/>
              <w:ind w:right="45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58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Konceptuální znalost</w:t>
            </w:r>
          </w:p>
        </w:tc>
        <w:tc>
          <w:tcPr>
            <w:tcW w:w="2155" w:type="dxa"/>
          </w:tcPr>
          <w:p w:rsidR="00A97830" w:rsidRPr="006E5848" w:rsidRDefault="00F96442" w:rsidP="006E5848">
            <w:pPr>
              <w:spacing w:before="60" w:after="60" w:line="276" w:lineRule="auto"/>
              <w:ind w:right="45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58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Procedurální dovednosti </w:t>
            </w:r>
          </w:p>
        </w:tc>
        <w:tc>
          <w:tcPr>
            <w:tcW w:w="2155" w:type="dxa"/>
          </w:tcPr>
          <w:p w:rsidR="00A97830" w:rsidRPr="006E5848" w:rsidRDefault="00F96442" w:rsidP="006E5848">
            <w:pPr>
              <w:spacing w:before="60" w:after="60" w:line="276" w:lineRule="auto"/>
              <w:ind w:right="45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E58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Metakognitivní</w:t>
            </w:r>
            <w:proofErr w:type="spellEnd"/>
            <w:r w:rsidRPr="006E58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dovednosti</w:t>
            </w:r>
          </w:p>
        </w:tc>
      </w:tr>
      <w:tr w:rsidR="00F96442" w:rsidTr="006E5848">
        <w:tc>
          <w:tcPr>
            <w:tcW w:w="2154" w:type="dxa"/>
          </w:tcPr>
          <w:p w:rsidR="00F96442" w:rsidRPr="00A97830" w:rsidRDefault="00F96442" w:rsidP="006E5848">
            <w:pPr>
              <w:pStyle w:val="Odstavecseseznamem"/>
              <w:numPr>
                <w:ilvl w:val="0"/>
                <w:numId w:val="6"/>
              </w:numPr>
              <w:spacing w:before="60" w:after="60" w:line="276" w:lineRule="auto"/>
              <w:ind w:left="313" w:right="450" w:hanging="3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78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Zapamatovat si</w:t>
            </w:r>
          </w:p>
        </w:tc>
        <w:tc>
          <w:tcPr>
            <w:tcW w:w="2155" w:type="dxa"/>
          </w:tcPr>
          <w:p w:rsidR="00F96442" w:rsidRDefault="00F96442" w:rsidP="006E5848">
            <w:pPr>
              <w:spacing w:before="60" w:after="60" w:line="276" w:lineRule="auto"/>
              <w:ind w:right="4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Vytvořit seznam, vyjmenovat</w:t>
            </w:r>
          </w:p>
        </w:tc>
        <w:tc>
          <w:tcPr>
            <w:tcW w:w="2155" w:type="dxa"/>
          </w:tcPr>
          <w:p w:rsidR="00F96442" w:rsidRDefault="00F96442" w:rsidP="006E5848">
            <w:pPr>
              <w:spacing w:before="60" w:after="60" w:line="276" w:lineRule="auto"/>
              <w:ind w:right="4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Popsat</w:t>
            </w:r>
          </w:p>
        </w:tc>
        <w:tc>
          <w:tcPr>
            <w:tcW w:w="2155" w:type="dxa"/>
          </w:tcPr>
          <w:p w:rsidR="00F96442" w:rsidRDefault="00F96442" w:rsidP="006E5848">
            <w:pPr>
              <w:spacing w:before="60" w:after="60" w:line="276" w:lineRule="auto"/>
              <w:ind w:right="4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Vytvořit tabulku</w:t>
            </w:r>
          </w:p>
        </w:tc>
        <w:tc>
          <w:tcPr>
            <w:tcW w:w="2155" w:type="dxa"/>
          </w:tcPr>
          <w:p w:rsidR="00F96442" w:rsidRDefault="00F96442" w:rsidP="006E5848">
            <w:pPr>
              <w:spacing w:before="60" w:after="60" w:line="276" w:lineRule="auto"/>
              <w:ind w:right="4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Dokázat využít</w:t>
            </w:r>
            <w:r w:rsidR="006E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(v původní podobě)</w:t>
            </w:r>
          </w:p>
        </w:tc>
      </w:tr>
      <w:tr w:rsidR="00F96442" w:rsidTr="006E5848">
        <w:tc>
          <w:tcPr>
            <w:tcW w:w="2154" w:type="dxa"/>
          </w:tcPr>
          <w:p w:rsidR="00F96442" w:rsidRPr="00A97830" w:rsidRDefault="00F96442" w:rsidP="006E5848">
            <w:pPr>
              <w:pStyle w:val="Odstavecseseznamem"/>
              <w:numPr>
                <w:ilvl w:val="0"/>
                <w:numId w:val="6"/>
              </w:numPr>
              <w:spacing w:before="60" w:after="60" w:line="276" w:lineRule="auto"/>
              <w:ind w:left="313" w:right="450" w:hanging="3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78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Porozumět </w:t>
            </w:r>
          </w:p>
        </w:tc>
        <w:tc>
          <w:tcPr>
            <w:tcW w:w="2155" w:type="dxa"/>
          </w:tcPr>
          <w:p w:rsidR="00F96442" w:rsidRDefault="00F96442" w:rsidP="006E5848">
            <w:pPr>
              <w:spacing w:before="60" w:after="60" w:line="276" w:lineRule="auto"/>
              <w:ind w:right="4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Sumarizovat </w:t>
            </w:r>
          </w:p>
        </w:tc>
        <w:tc>
          <w:tcPr>
            <w:tcW w:w="2155" w:type="dxa"/>
          </w:tcPr>
          <w:p w:rsidR="00F96442" w:rsidRDefault="00F96442" w:rsidP="006E5848">
            <w:pPr>
              <w:spacing w:before="60" w:after="60" w:line="276" w:lineRule="auto"/>
              <w:ind w:right="4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Interpretovat </w:t>
            </w:r>
          </w:p>
        </w:tc>
        <w:tc>
          <w:tcPr>
            <w:tcW w:w="2155" w:type="dxa"/>
          </w:tcPr>
          <w:p w:rsidR="00F96442" w:rsidRDefault="00F96442" w:rsidP="006E5848">
            <w:pPr>
              <w:spacing w:before="60" w:after="60" w:line="276" w:lineRule="auto"/>
              <w:ind w:right="4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Předvídat </w:t>
            </w:r>
          </w:p>
        </w:tc>
        <w:tc>
          <w:tcPr>
            <w:tcW w:w="2155" w:type="dxa"/>
          </w:tcPr>
          <w:p w:rsidR="00F96442" w:rsidRDefault="00F96442" w:rsidP="006E5848">
            <w:pPr>
              <w:spacing w:before="60" w:after="60" w:line="276" w:lineRule="auto"/>
              <w:ind w:right="4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Vykonávat </w:t>
            </w:r>
            <w:r w:rsidR="006E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(snadno a rychle)</w:t>
            </w:r>
          </w:p>
        </w:tc>
      </w:tr>
      <w:tr w:rsidR="00F96442" w:rsidTr="006E5848">
        <w:tc>
          <w:tcPr>
            <w:tcW w:w="2154" w:type="dxa"/>
          </w:tcPr>
          <w:p w:rsidR="00F96442" w:rsidRPr="00A97830" w:rsidRDefault="00F96442" w:rsidP="006E5848">
            <w:pPr>
              <w:pStyle w:val="Odstavecseseznamem"/>
              <w:numPr>
                <w:ilvl w:val="0"/>
                <w:numId w:val="6"/>
              </w:numPr>
              <w:spacing w:before="60" w:after="60" w:line="276" w:lineRule="auto"/>
              <w:ind w:left="313" w:right="450" w:hanging="3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78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Aplikovat </w:t>
            </w:r>
          </w:p>
        </w:tc>
        <w:tc>
          <w:tcPr>
            <w:tcW w:w="2155" w:type="dxa"/>
          </w:tcPr>
          <w:p w:rsidR="00F96442" w:rsidRDefault="00F96442" w:rsidP="006E5848">
            <w:pPr>
              <w:spacing w:before="60" w:after="60" w:line="276" w:lineRule="auto"/>
              <w:ind w:right="4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Klasifikovat </w:t>
            </w:r>
          </w:p>
        </w:tc>
        <w:tc>
          <w:tcPr>
            <w:tcW w:w="2155" w:type="dxa"/>
          </w:tcPr>
          <w:p w:rsidR="00F96442" w:rsidRDefault="00F96442" w:rsidP="006E5848">
            <w:pPr>
              <w:spacing w:before="60" w:after="60" w:line="276" w:lineRule="auto"/>
              <w:ind w:right="1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Experimentova</w:t>
            </w:r>
            <w:r w:rsidR="006E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:rsidR="00F96442" w:rsidRDefault="00B542F7" w:rsidP="006E5848">
            <w:pPr>
              <w:spacing w:before="60" w:after="60" w:line="276" w:lineRule="auto"/>
              <w:ind w:right="4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Spočítat</w:t>
            </w:r>
          </w:p>
          <w:p w:rsidR="00B542F7" w:rsidRDefault="00B542F7" w:rsidP="006E5848">
            <w:pPr>
              <w:spacing w:before="60" w:after="60" w:line="276" w:lineRule="auto"/>
              <w:ind w:right="4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Odhadnout </w:t>
            </w:r>
          </w:p>
        </w:tc>
        <w:tc>
          <w:tcPr>
            <w:tcW w:w="2155" w:type="dxa"/>
          </w:tcPr>
          <w:p w:rsidR="00F96442" w:rsidRDefault="00F96442" w:rsidP="006E5848">
            <w:pPr>
              <w:spacing w:before="60" w:after="60" w:line="276" w:lineRule="auto"/>
              <w:ind w:right="4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Konstruovat </w:t>
            </w:r>
          </w:p>
        </w:tc>
      </w:tr>
      <w:tr w:rsidR="00F96442" w:rsidTr="006E5848">
        <w:tc>
          <w:tcPr>
            <w:tcW w:w="2154" w:type="dxa"/>
          </w:tcPr>
          <w:p w:rsidR="00F96442" w:rsidRPr="00A97830" w:rsidRDefault="00F96442" w:rsidP="006E5848">
            <w:pPr>
              <w:pStyle w:val="Odstavecseseznamem"/>
              <w:numPr>
                <w:ilvl w:val="0"/>
                <w:numId w:val="6"/>
              </w:numPr>
              <w:spacing w:before="60" w:after="60" w:line="276" w:lineRule="auto"/>
              <w:ind w:left="313" w:right="450" w:hanging="3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78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Analyzovat</w:t>
            </w:r>
          </w:p>
        </w:tc>
        <w:tc>
          <w:tcPr>
            <w:tcW w:w="2155" w:type="dxa"/>
          </w:tcPr>
          <w:p w:rsidR="00F96442" w:rsidRDefault="00B542F7" w:rsidP="006E5848">
            <w:pPr>
              <w:spacing w:before="60" w:after="60" w:line="276" w:lineRule="auto"/>
              <w:ind w:right="4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Uspořádat </w:t>
            </w:r>
          </w:p>
        </w:tc>
        <w:tc>
          <w:tcPr>
            <w:tcW w:w="2155" w:type="dxa"/>
          </w:tcPr>
          <w:p w:rsidR="00F96442" w:rsidRDefault="00B542F7" w:rsidP="006E5848">
            <w:pPr>
              <w:spacing w:before="60" w:after="60" w:line="276" w:lineRule="auto"/>
              <w:ind w:right="4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Vysvětlit </w:t>
            </w:r>
          </w:p>
        </w:tc>
        <w:tc>
          <w:tcPr>
            <w:tcW w:w="2155" w:type="dxa"/>
          </w:tcPr>
          <w:p w:rsidR="00F96442" w:rsidRDefault="00B542F7" w:rsidP="006E5848">
            <w:pPr>
              <w:spacing w:before="60" w:after="60" w:line="276" w:lineRule="auto"/>
              <w:ind w:right="4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Rozlišit </w:t>
            </w:r>
          </w:p>
        </w:tc>
        <w:tc>
          <w:tcPr>
            <w:tcW w:w="2155" w:type="dxa"/>
          </w:tcPr>
          <w:p w:rsidR="00F96442" w:rsidRDefault="00B542F7" w:rsidP="006E5848">
            <w:pPr>
              <w:spacing w:before="60" w:after="60" w:line="276" w:lineRule="auto"/>
              <w:ind w:right="4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Dosáhnout </w:t>
            </w:r>
            <w:r w:rsidR="006E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výsledku</w:t>
            </w:r>
          </w:p>
        </w:tc>
      </w:tr>
      <w:tr w:rsidR="00F96442" w:rsidTr="006E5848">
        <w:tc>
          <w:tcPr>
            <w:tcW w:w="2154" w:type="dxa"/>
          </w:tcPr>
          <w:p w:rsidR="00F96442" w:rsidRPr="00A97830" w:rsidRDefault="00F96442" w:rsidP="006E5848">
            <w:pPr>
              <w:pStyle w:val="Odstavecseseznamem"/>
              <w:numPr>
                <w:ilvl w:val="0"/>
                <w:numId w:val="6"/>
              </w:numPr>
              <w:spacing w:before="60" w:after="60" w:line="276" w:lineRule="auto"/>
              <w:ind w:left="313" w:right="450" w:hanging="3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78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Zhodnotit</w:t>
            </w:r>
          </w:p>
        </w:tc>
        <w:tc>
          <w:tcPr>
            <w:tcW w:w="2155" w:type="dxa"/>
          </w:tcPr>
          <w:p w:rsidR="00F96442" w:rsidRDefault="00B542F7" w:rsidP="006E5848">
            <w:pPr>
              <w:spacing w:before="60" w:after="60" w:line="276" w:lineRule="auto"/>
              <w:ind w:right="4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Zařadit </w:t>
            </w:r>
          </w:p>
        </w:tc>
        <w:tc>
          <w:tcPr>
            <w:tcW w:w="2155" w:type="dxa"/>
          </w:tcPr>
          <w:p w:rsidR="00F96442" w:rsidRDefault="00B542F7" w:rsidP="006E5848">
            <w:pPr>
              <w:spacing w:before="60" w:after="60" w:line="276" w:lineRule="auto"/>
              <w:ind w:right="4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Zhodnotit </w:t>
            </w:r>
            <w:r w:rsidR="006E5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(znalost kontextu)</w:t>
            </w:r>
          </w:p>
        </w:tc>
        <w:tc>
          <w:tcPr>
            <w:tcW w:w="2155" w:type="dxa"/>
          </w:tcPr>
          <w:p w:rsidR="00F96442" w:rsidRDefault="00B542F7" w:rsidP="006E5848">
            <w:pPr>
              <w:spacing w:before="60" w:after="60" w:line="276" w:lineRule="auto"/>
              <w:ind w:right="4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Vytvořit závěr </w:t>
            </w:r>
          </w:p>
        </w:tc>
        <w:tc>
          <w:tcPr>
            <w:tcW w:w="2155" w:type="dxa"/>
          </w:tcPr>
          <w:p w:rsidR="00F96442" w:rsidRDefault="006E5848" w:rsidP="006E5848">
            <w:pPr>
              <w:spacing w:before="60" w:after="60" w:line="276" w:lineRule="auto"/>
              <w:ind w:right="4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Jednat </w:t>
            </w:r>
            <w:r w:rsidR="00B54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dle závěrů </w:t>
            </w:r>
          </w:p>
        </w:tc>
      </w:tr>
      <w:tr w:rsidR="00F96442" w:rsidTr="006E5848">
        <w:tc>
          <w:tcPr>
            <w:tcW w:w="2154" w:type="dxa"/>
          </w:tcPr>
          <w:p w:rsidR="00F96442" w:rsidRPr="00A97830" w:rsidRDefault="00F96442" w:rsidP="006E5848">
            <w:pPr>
              <w:pStyle w:val="Odstavecseseznamem"/>
              <w:numPr>
                <w:ilvl w:val="0"/>
                <w:numId w:val="6"/>
              </w:numPr>
              <w:spacing w:before="60" w:after="60" w:line="276" w:lineRule="auto"/>
              <w:ind w:left="313" w:right="450" w:hanging="3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78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Kreativně ztvárnit / Vytvořit </w:t>
            </w:r>
          </w:p>
        </w:tc>
        <w:tc>
          <w:tcPr>
            <w:tcW w:w="2155" w:type="dxa"/>
          </w:tcPr>
          <w:p w:rsidR="00F96442" w:rsidRDefault="00B542F7" w:rsidP="006E5848">
            <w:pPr>
              <w:spacing w:before="60" w:after="60" w:line="276" w:lineRule="auto"/>
              <w:ind w:right="4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Kombinovat </w:t>
            </w:r>
          </w:p>
        </w:tc>
        <w:tc>
          <w:tcPr>
            <w:tcW w:w="2155" w:type="dxa"/>
          </w:tcPr>
          <w:p w:rsidR="00F96442" w:rsidRDefault="00B542F7" w:rsidP="006E5848">
            <w:pPr>
              <w:spacing w:before="60" w:after="60" w:line="276" w:lineRule="auto"/>
              <w:ind w:right="4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Plánovat </w:t>
            </w:r>
          </w:p>
        </w:tc>
        <w:tc>
          <w:tcPr>
            <w:tcW w:w="2155" w:type="dxa"/>
          </w:tcPr>
          <w:p w:rsidR="00F96442" w:rsidRDefault="00B542F7" w:rsidP="006E5848">
            <w:pPr>
              <w:spacing w:before="60" w:after="60" w:line="276" w:lineRule="auto"/>
              <w:ind w:right="4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Tvořit </w:t>
            </w:r>
          </w:p>
        </w:tc>
        <w:tc>
          <w:tcPr>
            <w:tcW w:w="2155" w:type="dxa"/>
          </w:tcPr>
          <w:p w:rsidR="00F96442" w:rsidRDefault="00B542F7" w:rsidP="006E5848">
            <w:pPr>
              <w:spacing w:before="60" w:after="60" w:line="276" w:lineRule="auto"/>
              <w:ind w:right="45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Aktualizovat </w:t>
            </w:r>
          </w:p>
        </w:tc>
      </w:tr>
    </w:tbl>
    <w:p w:rsidR="00C46997" w:rsidRPr="00EF1C38" w:rsidRDefault="00C46997" w:rsidP="006E5848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cs-CZ"/>
        </w:rPr>
      </w:pPr>
      <w:r w:rsidRPr="00EF1C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cs-CZ"/>
        </w:rPr>
        <w:lastRenderedPageBreak/>
        <w:t>Úrovně afektivních cílů</w:t>
      </w:r>
      <w:bookmarkStart w:id="0" w:name="_GoBack"/>
      <w:bookmarkEnd w:id="0"/>
    </w:p>
    <w:p w:rsidR="006E5848" w:rsidRPr="00EF1C38" w:rsidRDefault="00C46997" w:rsidP="006E5848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cs-CZ"/>
        </w:rPr>
      </w:pPr>
      <w:r w:rsidRPr="00C469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Zatímco hierarchie taxonomie kognitivních cílů je založena na vzrůstající komplexnosti kognitivních procesů, taxonomie afektivních cílů je budována na základě postupného zvnitřňování hodnot vychovávaných subjektů. </w:t>
      </w:r>
      <w:proofErr w:type="spellStart"/>
      <w:r w:rsidRPr="00C469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Kratwohlova</w:t>
      </w:r>
      <w:proofErr w:type="spellEnd"/>
      <w:r w:rsidRPr="00C469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taxonomie obsahuje 5 úro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vní</w:t>
      </w:r>
      <w:r w:rsidRPr="00C469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.</w:t>
      </w:r>
      <w:r w:rsidRPr="00C46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r w:rsidRPr="00EF1C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cs-CZ"/>
        </w:rPr>
        <w:t>1.    </w:t>
      </w:r>
      <w:r w:rsidR="00EF1C38" w:rsidRPr="00EF1C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cs-CZ"/>
        </w:rPr>
        <w:t>P</w:t>
      </w:r>
      <w:r w:rsidRPr="00EF1C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cs-CZ"/>
        </w:rPr>
        <w:t>řijímání (vnímání)</w:t>
      </w:r>
    </w:p>
    <w:p w:rsidR="006E5848" w:rsidRDefault="00C46997" w:rsidP="006E5848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</w:pPr>
      <w:r w:rsidRPr="00C469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    Tuto úroveň můžeme charakterizovat jako ochotu žáka přijímat a vnímat podněty. Žák sleduje výklad, naslouchá učiteli a spolužákům či věnuje pozornost řešení vzorové úlohy na tabuli. Úroveň můžeme dále rozdělit na subkategorie, a to podle stupně vnímavosti vůči podnětům.</w:t>
      </w:r>
      <w:r w:rsidRPr="00C46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r w:rsidRPr="00EF1C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cs-CZ"/>
        </w:rPr>
        <w:t>2.    </w:t>
      </w:r>
      <w:r w:rsidR="00EF1C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cs-CZ"/>
        </w:rPr>
        <w:t>R</w:t>
      </w:r>
      <w:r w:rsidRPr="00EF1C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cs-CZ"/>
        </w:rPr>
        <w:t>eagování</w:t>
      </w:r>
      <w:r w:rsidRPr="00EF1C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br/>
      </w:r>
      <w:r w:rsidRPr="00C469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    Reagováním žák projevuje větší zainteresovanost v procesu výuky. Od pouhého pasivního vnímání přechází k aktivní činnosti a zapojuje se do výuky. Reakce pak přináší pocit uspokojení, který plyne z dobrovolného rozhodnutí reagovat. Toto emoční pozadí nemusí být vždy patrné navenek.</w:t>
      </w:r>
    </w:p>
    <w:p w:rsidR="006E5848" w:rsidRPr="00EF1C38" w:rsidRDefault="00C46997" w:rsidP="006E5848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cs-CZ"/>
        </w:rPr>
      </w:pPr>
      <w:r w:rsidRPr="00EF1C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cs-CZ"/>
        </w:rPr>
        <w:t>3.    </w:t>
      </w:r>
      <w:r w:rsidR="00EF1C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cs-CZ"/>
        </w:rPr>
        <w:t>H</w:t>
      </w:r>
      <w:r w:rsidRPr="00EF1C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cs-CZ"/>
        </w:rPr>
        <w:t>odnocení</w:t>
      </w:r>
      <w:r w:rsidRPr="00EF1C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cs-CZ"/>
        </w:rPr>
        <w:t> </w:t>
      </w:r>
      <w:r w:rsidRPr="00EF1C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cs-CZ"/>
        </w:rPr>
        <w:t>(oceňování hodnoty)</w:t>
      </w:r>
    </w:p>
    <w:p w:rsidR="00C46997" w:rsidRPr="00C46997" w:rsidRDefault="00C46997" w:rsidP="006E5848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C469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    Na třetí úrovni již žák oceňuje jevy, chování a další procesy. Rozděluje je na žádoucí, užitečné a nežádoucí. Podle rozdělení je pak motivován. Pokud nějaký jev posoudí jako velice užitečný, cítí jistý závazek, který dále ovlivňuje jeho chování. Subkategorie této úrovně jsou:</w:t>
      </w:r>
    </w:p>
    <w:p w:rsidR="00C46997" w:rsidRPr="00C46997" w:rsidRDefault="00C46997" w:rsidP="006E5848">
      <w:pPr>
        <w:numPr>
          <w:ilvl w:val="0"/>
          <w:numId w:val="2"/>
        </w:numPr>
        <w:shd w:val="clear" w:color="auto" w:fill="FFFFFF"/>
        <w:spacing w:before="60" w:after="60" w:line="276" w:lineRule="auto"/>
        <w:ind w:left="450" w:right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C46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akceptování hodnoty</w:t>
      </w:r>
    </w:p>
    <w:p w:rsidR="00C46997" w:rsidRPr="00C46997" w:rsidRDefault="00C46997" w:rsidP="006E5848">
      <w:pPr>
        <w:numPr>
          <w:ilvl w:val="0"/>
          <w:numId w:val="2"/>
        </w:numPr>
        <w:shd w:val="clear" w:color="auto" w:fill="FFFFFF"/>
        <w:spacing w:before="60" w:after="60" w:line="276" w:lineRule="auto"/>
        <w:ind w:left="450" w:right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C46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preferování hodnoty</w:t>
      </w:r>
    </w:p>
    <w:p w:rsidR="00EF1C38" w:rsidRDefault="00C46997" w:rsidP="006E5848">
      <w:pPr>
        <w:numPr>
          <w:ilvl w:val="0"/>
          <w:numId w:val="2"/>
        </w:numPr>
        <w:shd w:val="clear" w:color="auto" w:fill="FFFFFF"/>
        <w:spacing w:before="60" w:after="60" w:line="276" w:lineRule="auto"/>
        <w:ind w:left="450" w:right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C46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přesvědčení o hodnotě</w:t>
      </w:r>
    </w:p>
    <w:p w:rsidR="006E5848" w:rsidRPr="00EF1C38" w:rsidRDefault="00C46997" w:rsidP="00EF1C38">
      <w:pPr>
        <w:shd w:val="clear" w:color="auto" w:fill="FFFFFF"/>
        <w:spacing w:before="60" w:after="60" w:line="276" w:lineRule="auto"/>
        <w:ind w:left="90" w:right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F1C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cs-CZ"/>
        </w:rPr>
        <w:t>4.    </w:t>
      </w:r>
      <w:r w:rsidR="00EF1C38" w:rsidRPr="00EF1C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cs-CZ"/>
        </w:rPr>
        <w:t>I</w:t>
      </w:r>
      <w:r w:rsidRPr="00EF1C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cs-CZ"/>
        </w:rPr>
        <w:t>ntegrace hodnot</w:t>
      </w:r>
    </w:p>
    <w:p w:rsidR="006E5848" w:rsidRDefault="00C46997" w:rsidP="006E5848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</w:pPr>
      <w:r w:rsidRPr="00C469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    Postupným zvnitřněním hodnot nastávají situace, ke kterým se vztahuje více než jedna hodnota. Tento vzniklý konflikt řeší žák integrováním a strukturováním hodnot, čímž vytváří jakýsi žebříček hodnot. Zařazením hodnoty do tohoto žebříčku se stabilizuje chování, které by jinak bylo nepředvídatelné.</w:t>
      </w:r>
    </w:p>
    <w:p w:rsidR="006E5848" w:rsidRPr="00EF1C38" w:rsidRDefault="00C46997" w:rsidP="006E5848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cs-CZ"/>
        </w:rPr>
      </w:pPr>
      <w:r w:rsidRPr="00EF1C3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cs-CZ"/>
        </w:rPr>
        <w:t>5.    </w:t>
      </w:r>
      <w:r w:rsidR="00EF1C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cs-CZ"/>
        </w:rPr>
        <w:t>Z</w:t>
      </w:r>
      <w:r w:rsidRPr="00EF1C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cs-CZ"/>
        </w:rPr>
        <w:t>vnitřnění hodnot v</w:t>
      </w:r>
      <w:r w:rsidR="006E5848" w:rsidRPr="00EF1C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cs-CZ"/>
        </w:rPr>
        <w:t> </w:t>
      </w:r>
      <w:r w:rsidRPr="00EF1C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cs-CZ"/>
        </w:rPr>
        <w:t>charakteru</w:t>
      </w:r>
    </w:p>
    <w:p w:rsidR="006E5848" w:rsidRDefault="00C46997" w:rsidP="006E5848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</w:pPr>
      <w:r w:rsidRPr="00C469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    Na nejvyšší úrovni již hodnoty získávají pevné místo v hodnotové hierarchii jedince. Tato hierarchie plně a dlouhodobě řídí chování jedince. Hodnotový systém se integruje do charakteru jedince a vytváří se tak osobní životní filozofie. Patří sem i vybudování "fyzikálního obrazu světa". Úroveň můžeme dále rozdělit do následujících subkategorií:</w:t>
      </w:r>
    </w:p>
    <w:p w:rsidR="00C46997" w:rsidRPr="00C46997" w:rsidRDefault="00C46997" w:rsidP="006E5848">
      <w:pPr>
        <w:numPr>
          <w:ilvl w:val="0"/>
          <w:numId w:val="3"/>
        </w:numPr>
        <w:shd w:val="clear" w:color="auto" w:fill="FFFFFF"/>
        <w:spacing w:before="60" w:after="60" w:line="276" w:lineRule="auto"/>
        <w:ind w:left="450" w:right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C46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generalizovaná zaměřenost</w:t>
      </w:r>
    </w:p>
    <w:p w:rsidR="00C46997" w:rsidRPr="00C46997" w:rsidRDefault="00C46997" w:rsidP="006E5848">
      <w:pPr>
        <w:numPr>
          <w:ilvl w:val="0"/>
          <w:numId w:val="3"/>
        </w:numPr>
        <w:shd w:val="clear" w:color="auto" w:fill="FFFFFF"/>
        <w:spacing w:before="60" w:after="60" w:line="276" w:lineRule="auto"/>
        <w:ind w:left="450" w:right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C46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charakterová vyhraněnost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(volně dle </w:t>
      </w:r>
      <w:proofErr w:type="spellStart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>Neill</w:t>
      </w:r>
      <w:proofErr w:type="spellEnd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>, Murphy, 2010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46997" w:rsidRDefault="00C46997" w:rsidP="006E5848">
      <w:pPr>
        <w:shd w:val="clear" w:color="auto" w:fill="FFFFFF"/>
        <w:spacing w:before="60" w:after="60" w:line="276" w:lineRule="auto"/>
        <w:ind w:right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6997" w:rsidRPr="00EF1C38" w:rsidRDefault="00C46997" w:rsidP="006E5848">
      <w:pPr>
        <w:spacing w:before="60" w:after="6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1C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Úrovně psychomotorických cílů </w:t>
      </w:r>
    </w:p>
    <w:p w:rsidR="00C46997" w:rsidRPr="00C46997" w:rsidRDefault="00C46997" w:rsidP="006E5848">
      <w:pPr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Přeloženo volně dle </w:t>
      </w:r>
      <w:proofErr w:type="spellStart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>O´Neill</w:t>
      </w:r>
      <w:proofErr w:type="spellEnd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G., Murphy, F. (2010). </w:t>
      </w:r>
      <w:proofErr w:type="spellStart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>Guide</w:t>
      </w:r>
      <w:proofErr w:type="spellEnd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proofErr w:type="spellStart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>taxonomies</w:t>
      </w:r>
      <w:proofErr w:type="spellEnd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>learning</w:t>
      </w:r>
      <w:proofErr w:type="spellEnd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UCD </w:t>
      </w:r>
      <w:proofErr w:type="spellStart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>teaching</w:t>
      </w:r>
      <w:proofErr w:type="spellEnd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>learning</w:t>
      </w:r>
      <w:proofErr w:type="spellEnd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>. Dostupné z https://www.ucd.ie/t4cms/ucdtla0034.pdf</w:t>
      </w:r>
    </w:p>
    <w:p w:rsidR="00C46997" w:rsidRPr="00C46997" w:rsidRDefault="00C46997" w:rsidP="006E5848">
      <w:pPr>
        <w:pStyle w:val="Odstavecseseznamem"/>
        <w:numPr>
          <w:ilvl w:val="0"/>
          <w:numId w:val="1"/>
        </w:numPr>
        <w:spacing w:before="60" w:after="6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Vnímání / pozorování – </w:t>
      </w:r>
      <w:proofErr w:type="spellStart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>Edukant</w:t>
      </w:r>
      <w:proofErr w:type="spellEnd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pozoruje aktivitu – pozorovat, poslouchat, detekovat znaky </w:t>
      </w:r>
    </w:p>
    <w:p w:rsidR="00C46997" w:rsidRPr="00C46997" w:rsidRDefault="00C46997" w:rsidP="006E5848">
      <w:pPr>
        <w:pStyle w:val="Odstavecseseznamem"/>
        <w:numPr>
          <w:ilvl w:val="0"/>
          <w:numId w:val="1"/>
        </w:numPr>
        <w:spacing w:before="60" w:after="6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Nápodoba / vykonání pohybu dle instrukcí, s dopomocí – </w:t>
      </w:r>
      <w:proofErr w:type="spellStart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>Edukant</w:t>
      </w:r>
      <w:proofErr w:type="spellEnd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schopen sledovat a vykonávat pohyb dle instrukcí – napodobit, reprodukovat, reagovat, následovat </w:t>
      </w:r>
    </w:p>
    <w:p w:rsidR="00C46997" w:rsidRPr="00C46997" w:rsidRDefault="00C46997" w:rsidP="006E5848">
      <w:pPr>
        <w:pStyle w:val="Odstavecseseznamem"/>
        <w:numPr>
          <w:ilvl w:val="0"/>
          <w:numId w:val="1"/>
        </w:numPr>
        <w:spacing w:before="60" w:after="6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Mechanicky vykonaný pohyb – </w:t>
      </w:r>
      <w:proofErr w:type="spellStart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>Edukant</w:t>
      </w:r>
      <w:proofErr w:type="spellEnd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získává vyšší úroveň, jeho sebevědomí i výkon rostou – organizovat, manipulovat </w:t>
      </w:r>
    </w:p>
    <w:p w:rsidR="00C46997" w:rsidRPr="00C46997" w:rsidRDefault="00C46997" w:rsidP="006E5848">
      <w:pPr>
        <w:pStyle w:val="Odstavecseseznamem"/>
        <w:numPr>
          <w:ilvl w:val="0"/>
          <w:numId w:val="1"/>
        </w:numPr>
        <w:spacing w:before="60" w:after="6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Komplexní výkon – Narostla úroveň vykonání pohybu, </w:t>
      </w:r>
      <w:proofErr w:type="spellStart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>Edukant</w:t>
      </w:r>
      <w:proofErr w:type="spellEnd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pohyb vykonává rychle, přesně a bez zaváhání – přesně a rychle organizovat / manipulovat</w:t>
      </w:r>
    </w:p>
    <w:p w:rsidR="00C46997" w:rsidRPr="00C46997" w:rsidRDefault="00C46997" w:rsidP="006E5848">
      <w:pPr>
        <w:pStyle w:val="Odstavecseseznamem"/>
        <w:numPr>
          <w:ilvl w:val="0"/>
          <w:numId w:val="1"/>
        </w:numPr>
        <w:spacing w:before="60" w:after="6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Adaptovat se – </w:t>
      </w:r>
      <w:proofErr w:type="spellStart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>Edukant</w:t>
      </w:r>
      <w:proofErr w:type="spellEnd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dokáže pohyb adaptovat na nové podmínky, </w:t>
      </w:r>
      <w:proofErr w:type="spellStart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>edukant</w:t>
      </w:r>
      <w:proofErr w:type="spellEnd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dokáže kombinovat a integrovat další aspekty pohybu bez vedení – reorganizovat, změnit, variovat, zvnitřňovat</w:t>
      </w:r>
    </w:p>
    <w:p w:rsidR="00C46997" w:rsidRDefault="00C46997" w:rsidP="006E5848">
      <w:pPr>
        <w:pStyle w:val="Odstavecseseznamem"/>
        <w:numPr>
          <w:ilvl w:val="0"/>
          <w:numId w:val="1"/>
        </w:numPr>
        <w:spacing w:before="60" w:after="6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Originálně zpracovat, kreativně ztvárnit – </w:t>
      </w:r>
      <w:proofErr w:type="spellStart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>Edukant</w:t>
      </w:r>
      <w:proofErr w:type="spellEnd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>internalizoval</w:t>
      </w:r>
      <w:proofErr w:type="spellEnd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(zvnitřnil) dokonale pohyb či dovednost a dokáže s ní kreativně pracovat – sestavit, zkonstruovat, vytvořit, iniciovat (třeba novou </w:t>
      </w:r>
      <w:proofErr w:type="gramStart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>strategii) (</w:t>
      </w:r>
      <w:proofErr w:type="spellStart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>Neill</w:t>
      </w:r>
      <w:proofErr w:type="spellEnd"/>
      <w:proofErr w:type="gramEnd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>, Murphy, 2010, s. 4)</w:t>
      </w:r>
    </w:p>
    <w:p w:rsidR="00C46997" w:rsidRDefault="00C46997" w:rsidP="006E5848">
      <w:pPr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6997" w:rsidRPr="00EF1C38" w:rsidRDefault="001F5B35" w:rsidP="006E5848">
      <w:pPr>
        <w:spacing w:before="60" w:after="6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1C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Zdroje</w:t>
      </w:r>
    </w:p>
    <w:p w:rsidR="001F5B35" w:rsidRPr="00C46997" w:rsidRDefault="001F5B35" w:rsidP="006E5848">
      <w:pPr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>O´Neill</w:t>
      </w:r>
      <w:proofErr w:type="spellEnd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G., Murphy, F. (2010). </w:t>
      </w:r>
      <w:proofErr w:type="spellStart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>Guide</w:t>
      </w:r>
      <w:proofErr w:type="spellEnd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proofErr w:type="spellStart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>taxonomies</w:t>
      </w:r>
      <w:proofErr w:type="spellEnd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>learning</w:t>
      </w:r>
      <w:proofErr w:type="spellEnd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UCD </w:t>
      </w:r>
      <w:proofErr w:type="spellStart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>teaching</w:t>
      </w:r>
      <w:proofErr w:type="spellEnd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>learning</w:t>
      </w:r>
      <w:proofErr w:type="spellEnd"/>
      <w:r w:rsidRPr="00C46997">
        <w:rPr>
          <w:rFonts w:ascii="Times New Roman" w:hAnsi="Times New Roman" w:cs="Times New Roman"/>
          <w:color w:val="000000" w:themeColor="text1"/>
          <w:sz w:val="24"/>
          <w:szCs w:val="24"/>
        </w:rPr>
        <w:t>. Dostupné z https://www.ucd.ie/t4cms/ucdtla0034.pdf</w:t>
      </w:r>
    </w:p>
    <w:p w:rsidR="001F5B35" w:rsidRDefault="001F5B35" w:rsidP="006E5848">
      <w:pPr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SMART metoda. (2021).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Wikipedia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Dostupné z </w:t>
      </w:r>
      <w:r w:rsidRPr="001F5B35">
        <w:rPr>
          <w:rFonts w:ascii="Times New Roman" w:hAnsi="Times New Roman" w:cs="Times New Roman"/>
          <w:color w:val="000000" w:themeColor="text1"/>
          <w:sz w:val="24"/>
          <w:szCs w:val="24"/>
        </w:rPr>
        <w:t>https://cs.wikipedia.org/wiki/SMART_metoda</w:t>
      </w:r>
    </w:p>
    <w:p w:rsidR="00C46997" w:rsidRPr="00C46997" w:rsidRDefault="00C46997" w:rsidP="006E5848">
      <w:pPr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2439" w:rsidRPr="00C46997" w:rsidRDefault="00962439" w:rsidP="006E5848">
      <w:pPr>
        <w:spacing w:before="60" w:after="60" w:line="276" w:lineRule="auto"/>
        <w:jc w:val="both"/>
        <w:rPr>
          <w:color w:val="000000" w:themeColor="text1"/>
        </w:rPr>
      </w:pPr>
    </w:p>
    <w:sectPr w:rsidR="00962439" w:rsidRPr="00C46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04C69"/>
    <w:multiLevelType w:val="hybridMultilevel"/>
    <w:tmpl w:val="FF201E0C"/>
    <w:lvl w:ilvl="0" w:tplc="C688C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B5DCE"/>
    <w:multiLevelType w:val="hybridMultilevel"/>
    <w:tmpl w:val="0FEC2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01CF9"/>
    <w:multiLevelType w:val="hybridMultilevel"/>
    <w:tmpl w:val="4A4A6B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B21B5"/>
    <w:multiLevelType w:val="multilevel"/>
    <w:tmpl w:val="8EB4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2E3959"/>
    <w:multiLevelType w:val="hybridMultilevel"/>
    <w:tmpl w:val="47FCFB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57419"/>
    <w:multiLevelType w:val="multilevel"/>
    <w:tmpl w:val="7E30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97"/>
    <w:rsid w:val="001B39BD"/>
    <w:rsid w:val="001F5B35"/>
    <w:rsid w:val="00274007"/>
    <w:rsid w:val="00291D41"/>
    <w:rsid w:val="006E5848"/>
    <w:rsid w:val="00743484"/>
    <w:rsid w:val="008E4C1B"/>
    <w:rsid w:val="00962439"/>
    <w:rsid w:val="009A1BA9"/>
    <w:rsid w:val="00A97830"/>
    <w:rsid w:val="00B542F7"/>
    <w:rsid w:val="00C46997"/>
    <w:rsid w:val="00EF1C38"/>
    <w:rsid w:val="00F9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FE1DD-D957-4D43-ACD4-7A2B7FEB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69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699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B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A97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1097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7561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Rozkovcová</dc:creator>
  <cp:keywords/>
  <dc:description/>
  <cp:lastModifiedBy>Andrea Rozkovcová</cp:lastModifiedBy>
  <cp:revision>2</cp:revision>
  <dcterms:created xsi:type="dcterms:W3CDTF">2021-03-24T09:00:00Z</dcterms:created>
  <dcterms:modified xsi:type="dcterms:W3CDTF">2021-03-24T09:00:00Z</dcterms:modified>
</cp:coreProperties>
</file>