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4D" w:rsidRPr="00822734" w:rsidRDefault="00822734">
      <w:pPr>
        <w:rPr>
          <w:b/>
        </w:rPr>
      </w:pPr>
    </w:p>
    <w:p w:rsidR="00CD461D" w:rsidRPr="00822734" w:rsidRDefault="00CD461D">
      <w:pPr>
        <w:rPr>
          <w:b/>
        </w:rPr>
      </w:pPr>
      <w:r w:rsidRPr="00822734">
        <w:rPr>
          <w:b/>
        </w:rPr>
        <w:t>Teaching Phonology</w:t>
      </w:r>
    </w:p>
    <w:p w:rsidR="00CD461D" w:rsidRDefault="00CD461D" w:rsidP="00CD461D">
      <w:pPr>
        <w:pStyle w:val="Odstavecseseznamem"/>
        <w:numPr>
          <w:ilvl w:val="0"/>
          <w:numId w:val="1"/>
        </w:numPr>
      </w:pPr>
      <w:r>
        <w:t>Match the words with their definitions: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093"/>
        <w:gridCol w:w="2715"/>
        <w:gridCol w:w="2868"/>
      </w:tblGrid>
      <w:tr w:rsidR="00CD461D" w:rsidTr="00CD461D">
        <w:tc>
          <w:tcPr>
            <w:tcW w:w="3132" w:type="dxa"/>
          </w:tcPr>
          <w:p w:rsidR="00CD461D" w:rsidRPr="00CD461D" w:rsidRDefault="00CD461D" w:rsidP="00CD461D">
            <w:pPr>
              <w:pStyle w:val="Odstavecseseznamem"/>
              <w:ind w:left="0"/>
              <w:rPr>
                <w:sz w:val="32"/>
                <w:szCs w:val="32"/>
              </w:rPr>
            </w:pPr>
            <w:r w:rsidRPr="00CD461D">
              <w:rPr>
                <w:sz w:val="32"/>
                <w:szCs w:val="32"/>
              </w:rPr>
              <w:t>elision</w:t>
            </w:r>
          </w:p>
        </w:tc>
        <w:tc>
          <w:tcPr>
            <w:tcW w:w="3132" w:type="dxa"/>
          </w:tcPr>
          <w:p w:rsidR="00CD461D" w:rsidRDefault="00CD461D" w:rsidP="00CD461D">
            <w:pPr>
              <w:pStyle w:val="Odstavecseseznamem"/>
              <w:ind w:left="0"/>
            </w:pPr>
          </w:p>
        </w:tc>
        <w:tc>
          <w:tcPr>
            <w:tcW w:w="3132" w:type="dxa"/>
          </w:tcPr>
          <w:p w:rsidR="00CD461D" w:rsidRDefault="00CD461D" w:rsidP="00CD461D">
            <w:pPr>
              <w:pStyle w:val="Odstavecseseznamem"/>
              <w:ind w:left="0"/>
            </w:pPr>
            <w:r>
              <w:t>Changing one sound for another in a word</w:t>
            </w:r>
          </w:p>
        </w:tc>
      </w:tr>
      <w:tr w:rsidR="00CD461D" w:rsidTr="00CD461D">
        <w:tc>
          <w:tcPr>
            <w:tcW w:w="3132" w:type="dxa"/>
          </w:tcPr>
          <w:p w:rsidR="00CD461D" w:rsidRPr="00CD461D" w:rsidRDefault="00CD461D" w:rsidP="00CD461D">
            <w:pPr>
              <w:pStyle w:val="Odstavecseseznamem"/>
              <w:ind w:left="0"/>
              <w:rPr>
                <w:sz w:val="32"/>
                <w:szCs w:val="32"/>
              </w:rPr>
            </w:pPr>
            <w:r w:rsidRPr="00CD461D">
              <w:rPr>
                <w:sz w:val="32"/>
                <w:szCs w:val="32"/>
              </w:rPr>
              <w:t>A lingua franka</w:t>
            </w:r>
          </w:p>
        </w:tc>
        <w:tc>
          <w:tcPr>
            <w:tcW w:w="3132" w:type="dxa"/>
          </w:tcPr>
          <w:p w:rsidR="00CD461D" w:rsidRDefault="00CD461D" w:rsidP="00CD461D">
            <w:pPr>
              <w:pStyle w:val="Odstavecseseznamem"/>
              <w:ind w:left="0"/>
            </w:pPr>
          </w:p>
        </w:tc>
        <w:tc>
          <w:tcPr>
            <w:tcW w:w="3132" w:type="dxa"/>
          </w:tcPr>
          <w:p w:rsidR="00CD461D" w:rsidRDefault="00CD461D" w:rsidP="00CD461D">
            <w:pPr>
              <w:pStyle w:val="Odstavecseseznamem"/>
              <w:ind w:left="0"/>
            </w:pPr>
            <w:r>
              <w:t>L</w:t>
            </w:r>
            <w:r w:rsidR="00822734">
              <w:t>osing the sound in connected speech</w:t>
            </w:r>
          </w:p>
        </w:tc>
      </w:tr>
      <w:tr w:rsidR="00CD461D" w:rsidTr="00CD461D">
        <w:tc>
          <w:tcPr>
            <w:tcW w:w="3132" w:type="dxa"/>
          </w:tcPr>
          <w:p w:rsidR="00CD461D" w:rsidRPr="00CD461D" w:rsidRDefault="00CD461D" w:rsidP="00CD461D">
            <w:pPr>
              <w:pStyle w:val="Odstavecseseznamem"/>
              <w:ind w:left="0"/>
              <w:rPr>
                <w:sz w:val="32"/>
                <w:szCs w:val="32"/>
              </w:rPr>
            </w:pPr>
            <w:r w:rsidRPr="00CD461D">
              <w:rPr>
                <w:sz w:val="32"/>
                <w:szCs w:val="32"/>
              </w:rPr>
              <w:t>intelligibility</w:t>
            </w:r>
          </w:p>
        </w:tc>
        <w:tc>
          <w:tcPr>
            <w:tcW w:w="3132" w:type="dxa"/>
          </w:tcPr>
          <w:p w:rsidR="00CD461D" w:rsidRDefault="00CD461D" w:rsidP="00CD461D">
            <w:pPr>
              <w:pStyle w:val="Odstavecseseznamem"/>
              <w:ind w:left="0"/>
            </w:pPr>
          </w:p>
        </w:tc>
        <w:tc>
          <w:tcPr>
            <w:tcW w:w="3132" w:type="dxa"/>
          </w:tcPr>
          <w:p w:rsidR="00CD461D" w:rsidRDefault="00CD461D" w:rsidP="00CD461D">
            <w:pPr>
              <w:pStyle w:val="Odstavecseseznamem"/>
              <w:ind w:left="0"/>
            </w:pPr>
            <w:r>
              <w:t>An exercise that teaches to copy the sounds of the foreign language</w:t>
            </w:r>
          </w:p>
        </w:tc>
      </w:tr>
      <w:tr w:rsidR="00CD461D" w:rsidTr="00CD461D">
        <w:tc>
          <w:tcPr>
            <w:tcW w:w="3132" w:type="dxa"/>
          </w:tcPr>
          <w:p w:rsidR="00CD461D" w:rsidRPr="00CD461D" w:rsidRDefault="00CD461D" w:rsidP="00CD461D">
            <w:pPr>
              <w:pStyle w:val="Odstavecseseznamem"/>
              <w:ind w:left="0"/>
              <w:rPr>
                <w:sz w:val="32"/>
                <w:szCs w:val="32"/>
              </w:rPr>
            </w:pPr>
            <w:r w:rsidRPr="00CD461D">
              <w:rPr>
                <w:sz w:val="32"/>
                <w:szCs w:val="32"/>
              </w:rPr>
              <w:t>A phoneme</w:t>
            </w:r>
          </w:p>
        </w:tc>
        <w:tc>
          <w:tcPr>
            <w:tcW w:w="3132" w:type="dxa"/>
          </w:tcPr>
          <w:p w:rsidR="00CD461D" w:rsidRDefault="00CD461D" w:rsidP="00CD461D">
            <w:pPr>
              <w:pStyle w:val="Odstavecseseznamem"/>
              <w:ind w:left="0"/>
            </w:pPr>
          </w:p>
        </w:tc>
        <w:tc>
          <w:tcPr>
            <w:tcW w:w="3132" w:type="dxa"/>
          </w:tcPr>
          <w:p w:rsidR="00CD461D" w:rsidRDefault="00CD461D" w:rsidP="00CD461D">
            <w:pPr>
              <w:pStyle w:val="Odstavecseseznamem"/>
              <w:ind w:left="0"/>
            </w:pPr>
            <w:r>
              <w:t>A process when sounds change because of the neighboring sounds</w:t>
            </w:r>
          </w:p>
        </w:tc>
      </w:tr>
      <w:tr w:rsidR="00CD461D" w:rsidTr="00CD461D">
        <w:tc>
          <w:tcPr>
            <w:tcW w:w="3132" w:type="dxa"/>
          </w:tcPr>
          <w:p w:rsidR="00CD461D" w:rsidRPr="00CD461D" w:rsidRDefault="00CD461D" w:rsidP="00CD461D">
            <w:pPr>
              <w:pStyle w:val="Odstavecseseznamem"/>
              <w:ind w:left="0"/>
              <w:rPr>
                <w:sz w:val="32"/>
                <w:szCs w:val="32"/>
              </w:rPr>
            </w:pPr>
            <w:r w:rsidRPr="00CD461D">
              <w:rPr>
                <w:sz w:val="32"/>
                <w:szCs w:val="32"/>
              </w:rPr>
              <w:t>Sound substitution</w:t>
            </w:r>
          </w:p>
        </w:tc>
        <w:tc>
          <w:tcPr>
            <w:tcW w:w="3132" w:type="dxa"/>
          </w:tcPr>
          <w:p w:rsidR="00CD461D" w:rsidRDefault="00CD461D" w:rsidP="00CD461D">
            <w:pPr>
              <w:pStyle w:val="Odstavecseseznamem"/>
              <w:ind w:left="0"/>
            </w:pPr>
          </w:p>
        </w:tc>
        <w:tc>
          <w:tcPr>
            <w:tcW w:w="3132" w:type="dxa"/>
          </w:tcPr>
          <w:p w:rsidR="00CD461D" w:rsidRDefault="00CD461D" w:rsidP="00CD461D">
            <w:pPr>
              <w:pStyle w:val="Odstavecseseznamem"/>
              <w:ind w:left="0"/>
            </w:pPr>
            <w:r>
              <w:t>The most/least prominent parts of the word</w:t>
            </w:r>
          </w:p>
        </w:tc>
      </w:tr>
      <w:tr w:rsidR="00CD461D" w:rsidTr="00CD461D">
        <w:tc>
          <w:tcPr>
            <w:tcW w:w="3132" w:type="dxa"/>
          </w:tcPr>
          <w:p w:rsidR="00CD461D" w:rsidRPr="00CD461D" w:rsidRDefault="00CD461D" w:rsidP="00CD461D">
            <w:pPr>
              <w:pStyle w:val="Odstavecseseznamem"/>
              <w:ind w:left="0"/>
              <w:rPr>
                <w:sz w:val="32"/>
                <w:szCs w:val="32"/>
              </w:rPr>
            </w:pPr>
            <w:r w:rsidRPr="00CD461D">
              <w:rPr>
                <w:sz w:val="32"/>
                <w:szCs w:val="32"/>
              </w:rPr>
              <w:t>assimilation</w:t>
            </w:r>
          </w:p>
        </w:tc>
        <w:tc>
          <w:tcPr>
            <w:tcW w:w="3132" w:type="dxa"/>
          </w:tcPr>
          <w:p w:rsidR="00CD461D" w:rsidRDefault="00CD461D" w:rsidP="00CD461D">
            <w:pPr>
              <w:pStyle w:val="Odstavecseseznamem"/>
              <w:ind w:left="0"/>
            </w:pPr>
          </w:p>
        </w:tc>
        <w:tc>
          <w:tcPr>
            <w:tcW w:w="3132" w:type="dxa"/>
          </w:tcPr>
          <w:p w:rsidR="00CD461D" w:rsidRDefault="00CD461D" w:rsidP="00CD461D">
            <w:pPr>
              <w:pStyle w:val="Odstavecseseznamem"/>
              <w:ind w:left="0"/>
            </w:pPr>
            <w:r>
              <w:rPr>
                <w:b/>
                <w:bCs/>
              </w:rPr>
              <w:t>bridge language</w:t>
            </w:r>
            <w:r>
              <w:t xml:space="preserve">, </w:t>
            </w:r>
            <w:r>
              <w:rPr>
                <w:b/>
                <w:bCs/>
              </w:rPr>
              <w:t>common language</w:t>
            </w:r>
          </w:p>
        </w:tc>
      </w:tr>
      <w:tr w:rsidR="00CD461D" w:rsidTr="00CD461D">
        <w:tc>
          <w:tcPr>
            <w:tcW w:w="3132" w:type="dxa"/>
          </w:tcPr>
          <w:p w:rsidR="00CD461D" w:rsidRPr="00CD461D" w:rsidRDefault="00CD461D" w:rsidP="00CD461D">
            <w:pPr>
              <w:pStyle w:val="Odstavecseseznamem"/>
              <w:ind w:left="0"/>
              <w:rPr>
                <w:sz w:val="32"/>
                <w:szCs w:val="32"/>
              </w:rPr>
            </w:pPr>
            <w:r w:rsidRPr="00CD461D">
              <w:rPr>
                <w:sz w:val="32"/>
                <w:szCs w:val="32"/>
              </w:rPr>
              <w:t>Stressed/unstressed syllables</w:t>
            </w:r>
          </w:p>
        </w:tc>
        <w:tc>
          <w:tcPr>
            <w:tcW w:w="3132" w:type="dxa"/>
          </w:tcPr>
          <w:p w:rsidR="00CD461D" w:rsidRDefault="00CD461D" w:rsidP="00CD461D">
            <w:pPr>
              <w:pStyle w:val="Odstavecseseznamem"/>
              <w:ind w:left="0"/>
            </w:pPr>
          </w:p>
        </w:tc>
        <w:tc>
          <w:tcPr>
            <w:tcW w:w="3132" w:type="dxa"/>
          </w:tcPr>
          <w:p w:rsidR="00CD461D" w:rsidRDefault="00CD461D" w:rsidP="00CD461D">
            <w:pPr>
              <w:pStyle w:val="Odstavecseseznamem"/>
              <w:ind w:left="0"/>
            </w:pPr>
            <w:r>
              <w:t>Any sound of a language</w:t>
            </w:r>
          </w:p>
        </w:tc>
      </w:tr>
      <w:tr w:rsidR="00CD461D" w:rsidTr="00CD461D">
        <w:tc>
          <w:tcPr>
            <w:tcW w:w="3132" w:type="dxa"/>
          </w:tcPr>
          <w:p w:rsidR="00CD461D" w:rsidRPr="00CD461D" w:rsidRDefault="00CD461D" w:rsidP="00CD461D">
            <w:pPr>
              <w:pStyle w:val="Odstavecseseznamem"/>
              <w:ind w:left="0"/>
              <w:rPr>
                <w:sz w:val="32"/>
                <w:szCs w:val="32"/>
              </w:rPr>
            </w:pPr>
            <w:r w:rsidRPr="00CD461D">
              <w:rPr>
                <w:sz w:val="32"/>
                <w:szCs w:val="32"/>
              </w:rPr>
              <w:t>Discrimination exercise</w:t>
            </w:r>
          </w:p>
        </w:tc>
        <w:tc>
          <w:tcPr>
            <w:tcW w:w="3132" w:type="dxa"/>
          </w:tcPr>
          <w:p w:rsidR="00CD461D" w:rsidRDefault="00CD461D" w:rsidP="00CD461D">
            <w:pPr>
              <w:pStyle w:val="Odstavecseseznamem"/>
              <w:ind w:left="0"/>
            </w:pPr>
          </w:p>
        </w:tc>
        <w:tc>
          <w:tcPr>
            <w:tcW w:w="3132" w:type="dxa"/>
          </w:tcPr>
          <w:p w:rsidR="00CD461D" w:rsidRDefault="00CD461D" w:rsidP="00CD461D">
            <w:pPr>
              <w:pStyle w:val="Odstavecseseznamem"/>
              <w:ind w:left="0"/>
            </w:pPr>
            <w:r>
              <w:t>Quality of speech when it is well-understood</w:t>
            </w:r>
          </w:p>
        </w:tc>
      </w:tr>
      <w:tr w:rsidR="00CD461D" w:rsidTr="00CD461D">
        <w:tc>
          <w:tcPr>
            <w:tcW w:w="3132" w:type="dxa"/>
          </w:tcPr>
          <w:p w:rsidR="00CD461D" w:rsidRPr="00CD461D" w:rsidRDefault="00CD461D" w:rsidP="00CD461D">
            <w:pPr>
              <w:pStyle w:val="Odstavecseseznamem"/>
              <w:ind w:left="0"/>
              <w:rPr>
                <w:sz w:val="32"/>
                <w:szCs w:val="32"/>
              </w:rPr>
            </w:pPr>
            <w:r w:rsidRPr="00CD461D">
              <w:rPr>
                <w:sz w:val="32"/>
                <w:szCs w:val="32"/>
              </w:rPr>
              <w:t>Imitation exercise</w:t>
            </w:r>
          </w:p>
        </w:tc>
        <w:tc>
          <w:tcPr>
            <w:tcW w:w="3132" w:type="dxa"/>
          </w:tcPr>
          <w:p w:rsidR="00CD461D" w:rsidRDefault="00CD461D" w:rsidP="00CD461D">
            <w:pPr>
              <w:pStyle w:val="Odstavecseseznamem"/>
              <w:ind w:left="0"/>
            </w:pPr>
          </w:p>
        </w:tc>
        <w:tc>
          <w:tcPr>
            <w:tcW w:w="3132" w:type="dxa"/>
          </w:tcPr>
          <w:p w:rsidR="00CD461D" w:rsidRDefault="00CD461D" w:rsidP="00CD461D">
            <w:pPr>
              <w:pStyle w:val="Odstavecseseznamem"/>
              <w:ind w:left="0"/>
            </w:pPr>
            <w:r>
              <w:t>Sentence stress</w:t>
            </w:r>
          </w:p>
        </w:tc>
      </w:tr>
      <w:tr w:rsidR="00CD461D" w:rsidTr="00CD461D">
        <w:tc>
          <w:tcPr>
            <w:tcW w:w="3132" w:type="dxa"/>
          </w:tcPr>
          <w:p w:rsidR="00CD461D" w:rsidRPr="00CD461D" w:rsidRDefault="00CD461D" w:rsidP="00CD461D">
            <w:pPr>
              <w:pStyle w:val="Odstavecseseznamem"/>
              <w:ind w:left="0"/>
              <w:rPr>
                <w:sz w:val="32"/>
                <w:szCs w:val="32"/>
              </w:rPr>
            </w:pPr>
            <w:r w:rsidRPr="00CD461D">
              <w:rPr>
                <w:sz w:val="32"/>
                <w:szCs w:val="32"/>
              </w:rPr>
              <w:t>prominence</w:t>
            </w:r>
          </w:p>
        </w:tc>
        <w:tc>
          <w:tcPr>
            <w:tcW w:w="3132" w:type="dxa"/>
          </w:tcPr>
          <w:p w:rsidR="00CD461D" w:rsidRDefault="00CD461D" w:rsidP="00CD461D">
            <w:pPr>
              <w:pStyle w:val="Odstavecseseznamem"/>
              <w:ind w:left="0"/>
            </w:pPr>
          </w:p>
        </w:tc>
        <w:tc>
          <w:tcPr>
            <w:tcW w:w="3132" w:type="dxa"/>
          </w:tcPr>
          <w:p w:rsidR="00CD461D" w:rsidRDefault="00CD461D" w:rsidP="00CD461D">
            <w:pPr>
              <w:pStyle w:val="Odstavecseseznamem"/>
              <w:ind w:left="0"/>
            </w:pPr>
            <w:r>
              <w:t>An exercise which teaches to see difference between the sounds</w:t>
            </w:r>
          </w:p>
        </w:tc>
      </w:tr>
    </w:tbl>
    <w:p w:rsidR="00CD461D" w:rsidRDefault="00CD461D" w:rsidP="00CD461D">
      <w:pPr>
        <w:pStyle w:val="Odstavecseseznamem"/>
      </w:pPr>
    </w:p>
    <w:p w:rsidR="00CD461D" w:rsidRPr="00822734" w:rsidRDefault="00CD461D" w:rsidP="00CD461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22734">
        <w:rPr>
          <w:sz w:val="28"/>
          <w:szCs w:val="28"/>
        </w:rPr>
        <w:t xml:space="preserve"> Read the PPP and answer the following questions:</w:t>
      </w:r>
    </w:p>
    <w:p w:rsidR="00CD461D" w:rsidRPr="00822734" w:rsidRDefault="00CD461D" w:rsidP="00CD461D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bookmarkStart w:id="0" w:name="_GoBack"/>
      <w:r w:rsidRPr="00822734">
        <w:rPr>
          <w:i/>
          <w:sz w:val="24"/>
          <w:szCs w:val="24"/>
        </w:rPr>
        <w:t>Why does teaching intonation seem problematic for many teachers?</w:t>
      </w:r>
    </w:p>
    <w:p w:rsidR="00CD461D" w:rsidRPr="00822734" w:rsidRDefault="00822734" w:rsidP="00CD461D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822734">
        <w:rPr>
          <w:i/>
          <w:sz w:val="24"/>
          <w:szCs w:val="24"/>
        </w:rPr>
        <w:t>Name 7 components of pronunciation teaching.</w:t>
      </w:r>
    </w:p>
    <w:p w:rsidR="00822734" w:rsidRPr="00822734" w:rsidRDefault="00822734" w:rsidP="00CD461D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822734">
        <w:rPr>
          <w:i/>
          <w:sz w:val="24"/>
          <w:szCs w:val="24"/>
        </w:rPr>
        <w:t>Why is it necessary to teach the phonemic alphabet?</w:t>
      </w:r>
    </w:p>
    <w:p w:rsidR="00822734" w:rsidRPr="00822734" w:rsidRDefault="00822734" w:rsidP="00CD461D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822734">
        <w:rPr>
          <w:i/>
          <w:sz w:val="24"/>
          <w:szCs w:val="24"/>
        </w:rPr>
        <w:t>What is RP English? What is Lingua Franca (Global English)?</w:t>
      </w:r>
    </w:p>
    <w:p w:rsidR="00822734" w:rsidRPr="00822734" w:rsidRDefault="00822734" w:rsidP="00CD461D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822734">
        <w:rPr>
          <w:i/>
          <w:sz w:val="24"/>
          <w:szCs w:val="24"/>
        </w:rPr>
        <w:t>When is language intelligible? Should students imitate native accents?</w:t>
      </w:r>
    </w:p>
    <w:p w:rsidR="00822734" w:rsidRPr="00822734" w:rsidRDefault="00822734" w:rsidP="00CD461D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822734">
        <w:rPr>
          <w:i/>
          <w:sz w:val="24"/>
          <w:szCs w:val="24"/>
        </w:rPr>
        <w:t>Name two reasons for pronunciation mistakes</w:t>
      </w:r>
    </w:p>
    <w:p w:rsidR="00822734" w:rsidRPr="00822734" w:rsidRDefault="00822734" w:rsidP="00CD461D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822734">
        <w:rPr>
          <w:i/>
          <w:sz w:val="24"/>
          <w:szCs w:val="24"/>
        </w:rPr>
        <w:t>What are the three possible sources of poor intelligibility?</w:t>
      </w:r>
    </w:p>
    <w:p w:rsidR="00822734" w:rsidRPr="00822734" w:rsidRDefault="00822734" w:rsidP="00CD461D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822734">
        <w:rPr>
          <w:i/>
          <w:sz w:val="24"/>
          <w:szCs w:val="24"/>
        </w:rPr>
        <w:t>Name at least three processes happening in connected speech.</w:t>
      </w:r>
    </w:p>
    <w:p w:rsidR="00822734" w:rsidRPr="00822734" w:rsidRDefault="00822734" w:rsidP="00CD461D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822734">
        <w:rPr>
          <w:i/>
          <w:sz w:val="24"/>
          <w:szCs w:val="24"/>
        </w:rPr>
        <w:t>How can we identify a stressed syllable in English?</w:t>
      </w:r>
    </w:p>
    <w:p w:rsidR="00822734" w:rsidRPr="00822734" w:rsidRDefault="00822734" w:rsidP="00CD461D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822734">
        <w:rPr>
          <w:i/>
          <w:sz w:val="24"/>
          <w:szCs w:val="24"/>
        </w:rPr>
        <w:t>What are the three stages of pronunciation training?</w:t>
      </w:r>
    </w:p>
    <w:p w:rsidR="00822734" w:rsidRPr="00822734" w:rsidRDefault="00822734" w:rsidP="00CD461D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822734">
        <w:rPr>
          <w:i/>
          <w:sz w:val="24"/>
          <w:szCs w:val="24"/>
        </w:rPr>
        <w:t>What is the rhythm of the language?</w:t>
      </w:r>
    </w:p>
    <w:p w:rsidR="00822734" w:rsidRPr="00822734" w:rsidRDefault="00822734" w:rsidP="00CD461D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822734">
        <w:rPr>
          <w:i/>
          <w:sz w:val="24"/>
          <w:szCs w:val="24"/>
        </w:rPr>
        <w:t>What is the intonation of the language?</w:t>
      </w:r>
    </w:p>
    <w:p w:rsidR="00822734" w:rsidRPr="00822734" w:rsidRDefault="00822734" w:rsidP="00CD461D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822734">
        <w:rPr>
          <w:i/>
          <w:sz w:val="24"/>
          <w:szCs w:val="24"/>
        </w:rPr>
        <w:t>What is prominence? Give an example of prominence.</w:t>
      </w:r>
      <w:bookmarkEnd w:id="0"/>
    </w:p>
    <w:sectPr w:rsidR="00822734" w:rsidRPr="0082273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60A0"/>
    <w:multiLevelType w:val="hybridMultilevel"/>
    <w:tmpl w:val="0D000EF6"/>
    <w:lvl w:ilvl="0" w:tplc="EC8C57D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C37C4D"/>
    <w:multiLevelType w:val="hybridMultilevel"/>
    <w:tmpl w:val="1BCE22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1D"/>
    <w:rsid w:val="00196580"/>
    <w:rsid w:val="00216300"/>
    <w:rsid w:val="00822734"/>
    <w:rsid w:val="00CD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EF46F"/>
  <w15:chartTrackingRefBased/>
  <w15:docId w15:val="{29CED531-9D61-4048-A60C-D89C5E93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61D"/>
    <w:pPr>
      <w:ind w:left="720"/>
      <w:contextualSpacing/>
    </w:pPr>
  </w:style>
  <w:style w:type="table" w:styleId="Mkatabulky">
    <w:name w:val="Table Grid"/>
    <w:basedOn w:val="Normlntabulka"/>
    <w:uiPriority w:val="39"/>
    <w:rsid w:val="00CD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2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Šaffková</dc:creator>
  <cp:keywords/>
  <dc:description/>
  <cp:lastModifiedBy>Zuzana Šaffková</cp:lastModifiedBy>
  <cp:revision>1</cp:revision>
  <cp:lastPrinted>2022-03-14T09:52:00Z</cp:lastPrinted>
  <dcterms:created xsi:type="dcterms:W3CDTF">2022-03-14T09:31:00Z</dcterms:created>
  <dcterms:modified xsi:type="dcterms:W3CDTF">2022-03-14T09:52:00Z</dcterms:modified>
</cp:coreProperties>
</file>