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D" w:rsidRPr="00ED6FBD" w:rsidRDefault="00171FA8">
      <w:pPr>
        <w:rPr>
          <w:rFonts w:ascii="Times New Roman" w:hAnsi="Times New Roman" w:cs="Times New Roman"/>
          <w:b/>
          <w:sz w:val="32"/>
          <w:szCs w:val="32"/>
        </w:rPr>
      </w:pPr>
      <w:r w:rsidRPr="00ED6FBD">
        <w:rPr>
          <w:rFonts w:ascii="Times New Roman" w:hAnsi="Times New Roman" w:cs="Times New Roman"/>
          <w:b/>
          <w:sz w:val="32"/>
          <w:szCs w:val="32"/>
        </w:rPr>
        <w:t>Hrnečku vař!</w:t>
      </w:r>
    </w:p>
    <w:p w:rsidR="00171FA8" w:rsidRDefault="00171FA8" w:rsidP="00171FA8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Škola trochu jinak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projektové vyučování v teorii i praxi.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1995.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Autorka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Daniela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Včelišová</w:t>
      </w:r>
      <w:proofErr w:type="spellEnd"/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Typ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jednodenní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Realizace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květen 1994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Věková skupina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2. třída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Vyučovací </w:t>
      </w:r>
      <w:r w:rsidR="006421AC"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předměty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prvouka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čeština, matematika, informatika, pracovní a estetická výchova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Úkol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sestavit týdenní jídelníček pro svou rodinu</w:t>
      </w:r>
    </w:p>
    <w:p w:rsidR="00171FA8" w:rsidRDefault="00171FA8" w:rsidP="00171FA8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Výchovně vzdělávací cíle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</w:t>
      </w:r>
    </w:p>
    <w:p w:rsidR="00171FA8" w:rsidRPr="006421AC" w:rsidRDefault="00171FA8" w:rsidP="006421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Opakování a rozšíření učiva </w:t>
      </w:r>
      <w:r w:rsidR="006421AC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prvouky</w:t>
      </w: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českého jazyka, matematiky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pracovní a estetické výchovy, informatiky</w:t>
      </w:r>
    </w:p>
    <w:p w:rsidR="00883CCD" w:rsidRPr="006421AC" w:rsidRDefault="00883CCD" w:rsidP="006421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fantazie a tvořivosti</w:t>
      </w:r>
    </w:p>
    <w:p w:rsidR="00883CCD" w:rsidRPr="006421AC" w:rsidRDefault="00883CCD" w:rsidP="006421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komunikace, kooperace, organizačních schopností a samostatnosti</w:t>
      </w:r>
    </w:p>
    <w:p w:rsidR="00883CCD" w:rsidRPr="006421AC" w:rsidRDefault="00883CCD" w:rsidP="006421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Orientace v širším informačním systému – knihy, časopisy, instituce</w:t>
      </w:r>
    </w:p>
    <w:p w:rsidR="00883CCD" w:rsidRDefault="00883CCD" w:rsidP="006421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smyslového vnímání a schopnosti pozitivních citových prožitků</w:t>
      </w:r>
    </w:p>
    <w:p w:rsidR="006421AC" w:rsidRPr="006421AC" w:rsidRDefault="006421AC" w:rsidP="006421AC">
      <w:pPr>
        <w:pStyle w:val="Odstavecseseznamem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883CCD" w:rsidRPr="006421AC" w:rsidRDefault="006421AC" w:rsidP="006421AC">
      <w:pPr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I. </w:t>
      </w:r>
      <w:r w:rsidR="00883CCD" w:rsidRPr="006421AC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Motivace</w:t>
      </w:r>
    </w:p>
    <w:p w:rsidR="00883CCD" w:rsidRDefault="00883CCD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Tento projekt uzavíral dlouhodobé téma vycházející z prvouky a integrující učivo:</w:t>
      </w:r>
    </w:p>
    <w:p w:rsidR="00883CCD" w:rsidRPr="006421AC" w:rsidRDefault="006421AC" w:rsidP="006421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 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zdraví, správné výživě a zdravém životním stylu</w:t>
      </w:r>
    </w:p>
    <w:p w:rsidR="00883CCD" w:rsidRPr="006421AC" w:rsidRDefault="006421AC" w:rsidP="006421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 r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odině, vzájemných vztazích a rolích jednotlivých členů rodiny</w:t>
      </w:r>
    </w:p>
    <w:p w:rsidR="00883CCD" w:rsidRPr="006421AC" w:rsidRDefault="006421AC" w:rsidP="006421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 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obchodu – o způsobu nakupování, jednání s prodavači, zjišťování hmotnosti a objemu, ceně potravin</w:t>
      </w:r>
    </w:p>
    <w:p w:rsidR="00883CCD" w:rsidRPr="006421AC" w:rsidRDefault="006421AC" w:rsidP="006421A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 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ovoci a </w:t>
      </w: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zelenině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– jejich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významu pro zdraví a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důležitost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 každodenní stravě</w:t>
      </w:r>
    </w:p>
    <w:p w:rsidR="00883CCD" w:rsidRDefault="00883CCD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 dlouhodobém (měsíčním) tématu, který předcházel závěrečnému projektu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se samozřejmě uplatňovaly i ostatní vyučovací předměty:</w:t>
      </w:r>
    </w:p>
    <w:p w:rsidR="00883CCD" w:rsidRPr="006421AC" w:rsidRDefault="00883CCD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Matematika</w:t>
      </w:r>
    </w:p>
    <w:p w:rsidR="006421AC" w:rsidRPr="006421AC" w:rsidRDefault="006421AC" w:rsidP="006421AC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Zjišťování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ceny základních potravin</w:t>
      </w:r>
    </w:p>
    <w:p w:rsidR="006421AC" w:rsidRPr="006421AC" w:rsidRDefault="006421AC" w:rsidP="006421AC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hotovení přehledné tabulky (ceníku potravin)</w:t>
      </w:r>
    </w:p>
    <w:p w:rsidR="006421AC" w:rsidRPr="006421AC" w:rsidRDefault="006421AC" w:rsidP="006421AC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jišťování hmotnosti a objemu potravin</w:t>
      </w:r>
    </w:p>
    <w:p w:rsidR="00883CCD" w:rsidRPr="006421AC" w:rsidRDefault="006421AC" w:rsidP="006421A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</w:t>
      </w:r>
      <w:r w:rsidR="00883CCD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lovní úlohy vycházející z tématu obchodu a vaření</w:t>
      </w:r>
    </w:p>
    <w:p w:rsidR="006421AC" w:rsidRDefault="006421AC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</w:p>
    <w:p w:rsidR="006421AC" w:rsidRDefault="006421AC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</w:p>
    <w:p w:rsidR="00883CCD" w:rsidRPr="006421AC" w:rsidRDefault="00883CCD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lastRenderedPageBreak/>
        <w:t>Český jazyk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Literární </w:t>
      </w:r>
      <w:r w:rsidR="006421AC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ukázky: J</w:t>
      </w: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ak pejsek s kočičkou pekli dort, Princezna </w:t>
      </w:r>
      <w:proofErr w:type="spellStart"/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Solimánská</w:t>
      </w:r>
      <w:proofErr w:type="spellEnd"/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Kuchařka kačera Donalda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Návštěva knihovny zaměřená na vyhledávání knih o výživě a vaření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Čtení kuchařských knih, orientace v textu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Práce s textem – rozbor vět a slov souvisejících s tématem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Vypisování a opisování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Popis – vaření, hygiena</w:t>
      </w:r>
    </w:p>
    <w:p w:rsidR="00883CCD" w:rsidRPr="006421AC" w:rsidRDefault="00883CCD" w:rsidP="006421A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Vypravování – nákup, nedělní oběd, reprodukce textů</w:t>
      </w:r>
    </w:p>
    <w:p w:rsidR="00883CCD" w:rsidRPr="006421AC" w:rsidRDefault="00883CCD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Informatika</w:t>
      </w:r>
    </w:p>
    <w:p w:rsidR="00883CCD" w:rsidRPr="006421AC" w:rsidRDefault="00883CCD" w:rsidP="006421A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Orientace v </w:t>
      </w:r>
      <w:r w:rsidR="006421AC"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knize (obsah</w:t>
      </w: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kapitola, strana)</w:t>
      </w:r>
    </w:p>
    <w:p w:rsidR="00883CCD" w:rsidRPr="006421AC" w:rsidRDefault="00883CCD" w:rsidP="006421A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Orientace v textu (odstavec, řádek)</w:t>
      </w:r>
    </w:p>
    <w:p w:rsidR="00883CCD" w:rsidRPr="006421AC" w:rsidRDefault="00883CCD" w:rsidP="006421A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Orientace v knihovně</w:t>
      </w:r>
    </w:p>
    <w:p w:rsidR="00883CCD" w:rsidRPr="006421AC" w:rsidRDefault="00883CCD" w:rsidP="006421AC">
      <w:pPr>
        <w:jc w:val="both"/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Pracovní a estetická výchova</w:t>
      </w:r>
    </w:p>
    <w:p w:rsidR="00883CCD" w:rsidRPr="006421AC" w:rsidRDefault="00883CCD" w:rsidP="006421A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Ilustrace k tematickým literárním textům</w:t>
      </w:r>
    </w:p>
    <w:p w:rsidR="00883CCD" w:rsidRPr="006421AC" w:rsidRDefault="00883CCD" w:rsidP="006421A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Dramatizace životních situací a vlastních příběhů a pohádek</w:t>
      </w:r>
    </w:p>
    <w:p w:rsidR="00883CCD" w:rsidRPr="006421AC" w:rsidRDefault="00883CCD" w:rsidP="006421A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Prostírání, stolování, dekorace</w:t>
      </w:r>
    </w:p>
    <w:p w:rsidR="00883CCD" w:rsidRPr="006421AC" w:rsidRDefault="00883CCD" w:rsidP="006421A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Společný nákup potravin</w:t>
      </w:r>
    </w:p>
    <w:p w:rsidR="00883CCD" w:rsidRDefault="00883CCD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 realizaci jednodenního projektu jsme se rozhodli v době, kdy dané téma bylo pro děti obohacené mnoha novými poznatky, zkušenostmi a prožitky, děti jej vnímaly dostatečně intenzívně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 w:rsidR="00086B2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samy tudíž došly k potřebě získané poznatky zhodnotit do konkrétní podoby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:rsidR="00086B21" w:rsidRDefault="00086B21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 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dis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kuze o zásadách správné výživy a skutečných stravovacích návycích pak vznikl nápad usnadnit svým maminkám rozhodování co vařit, abychom byli všichni zdraví. K úkolu jednodenní</w:t>
      </w:r>
      <w:r w:rsidR="006421AC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projektu přistupovaly děti jako k přípravě praktického dárku pro maminku.</w:t>
      </w:r>
    </w:p>
    <w:p w:rsidR="00086B21" w:rsidRPr="006421AC" w:rsidRDefault="006421AC" w:rsidP="006421AC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6421AC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II. </w:t>
      </w:r>
      <w:r w:rsidR="00086B21" w:rsidRPr="006421AC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Realizace</w:t>
      </w:r>
    </w:p>
    <w:p w:rsidR="00086B21" w:rsidRDefault="00086B21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Společnou práci jsm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zahájili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čtením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dramatizací pohádky Hrnečku vař. Inspirováni pohádkovým příběhem rozvíjeli jsme pak vlastní fantazii vymýšlením podobných příběhů, v nichž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jídlo, jeho rozman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itost, lákavost a lehká dostupnost hrály hlavní roli. Součástí tohoto ladění byly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jednoduché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soutěže a hry, v nichž měly děti osvědčit své schopnosti smyslového vnímání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chuti, čichu, zraku, hmatu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poznáváním, popisem a pojmenováním různých potravin.</w:t>
      </w:r>
    </w:p>
    <w:p w:rsidR="00086B21" w:rsidRDefault="00086B21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Následovala diskuse o tom, co dětem nejvíce chutná, ale také proč vůbec jíme. Tuto debatu jsme zakončili zapsáním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vysvětlením hesla: </w:t>
      </w:r>
      <w:r w:rsidR="00ED6FBD" w:rsidRPr="00ED6FB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„</w:t>
      </w:r>
      <w:r w:rsidRPr="00ED6FB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Jíme, abychom žili, nežijeme, </w:t>
      </w:r>
      <w:r w:rsidR="00ED6FBD" w:rsidRPr="00ED6FB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abychom</w:t>
      </w:r>
      <w:r w:rsidRPr="00ED6FB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jedli.“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Další rozhovor se už týkal správné výživy, opakování a shrnutí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toho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co jsme na toto téma zjistili.</w:t>
      </w:r>
    </w:p>
    <w:p w:rsidR="00086B21" w:rsidRDefault="00086B21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Připomněli jsme si, že chceme udělat něco pro své maminky a že jim chceme nejen radit, ale i pomáhat. To, co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bychom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mohli zvládnout, j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např. příprava zdrav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svačiny nebo lehké večeře.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Zvolili jsme pudinkovou misku s ovocem. K její přípravě jsme se odebrali do školní cvičné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kuchyně. Svou práci jsme si museli dobře zorganizovat</w:t>
      </w:r>
      <w:r w:rsidR="005A2AC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Nejdříve si děti pozorně přečetly recept na přípravu tohoto pokrmu, vybraly z připravené nabídky potřebné suroviny, odměřily jejich správné množství a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rozdělily</w:t>
      </w:r>
      <w:r w:rsidR="005A2AC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si úkoly v malých skupinách. Výsledkem jejich praktického snažení pak byly misky s tříbarevným pudinkem zdobeným kompotovaným ovo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cem. Po návratu do třídy jsme se</w:t>
      </w:r>
      <w:r w:rsidR="005A2AC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pustili do hlavního úkolu – přípravy jídelníčku. Připomněli jsme si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5A2AC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znovu zásady správné výživy a domluvili jsme si společná pravidla pro následující samostatnou práci ve skupinách. Seznámila jsem děti také se zdroji, z nichž mohou při své práci čerpat potřebné informace.</w:t>
      </w:r>
    </w:p>
    <w:p w:rsidR="005A2ACD" w:rsidRDefault="005A2ACD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V nabídce bylo množství kuchařských knih, transparent s ceníkem základních potravin a přehledná tabulka matematických součtů. Žáci také dostali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finanční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limit – max.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100,- Kč, za které mohli n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ákupy na přípravu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jednotlivých jídel (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obědů) pořídit.</w:t>
      </w:r>
    </w:p>
    <w:p w:rsidR="005A2ACD" w:rsidRDefault="005A2ACD" w:rsidP="006421AC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Potom už pracovali samostatně – formou vyplňování předepsaného pracovního listu Jídelníček pro maminku. Pro každý den v týdnu vyhledali vhodný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pokrm (pouze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obědy), vypsali z uvedeného receptu potřebné suroviny na jeho přípravu, spočítali celkovou finanční náročnost a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postupně zapisovali do týdenního přehledu názvy doporučených jídel. Vzniklé jídelníčky byly posuzovány nejen podle zásad zdravé výživy, ale i na základě celkové sk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y jídelníčku, jeho pestrosti a dostupnosti potravin. Svou roli hrála i estetická úroveň vzniklých prací – přehlednost, čitelnost a úroveň ilustrací.</w:t>
      </w:r>
    </w:p>
    <w:p w:rsidR="005A2ACD" w:rsidRPr="00ED6FBD" w:rsidRDefault="00ED6FBD" w:rsidP="006421AC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ED6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III. </w:t>
      </w:r>
      <w:r w:rsidR="005A2ACD" w:rsidRPr="00ED6FB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Hodnocení</w:t>
      </w:r>
    </w:p>
    <w:p w:rsidR="005A2ACD" w:rsidRPr="00171FA8" w:rsidRDefault="005A2ACD" w:rsidP="00642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 závěru tohot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projektu jsme si pěkně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prostřeli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stoly a uspořádali hostinu s vyrobenými pudinkovými miskami. Diskutovali jsme přitom o projektu, jak jsme jej prožívali, co pro nás bylo příjemné,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zajímavé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nové, co jsme poznali, jak jsme si společně pomáhali a rozuměli. Děti se přesvědčily, že to, co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se ve škole učí, je důležité pro život, že mohou být prospěšné a že dokáží i velké věci,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nap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ř. </w:t>
      </w:r>
      <w:r w:rsidR="00ED6FB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vařit překvapení pro svou rodinu.</w:t>
      </w:r>
    </w:p>
    <w:sectPr w:rsidR="005A2ACD" w:rsidRPr="00171FA8" w:rsidSect="003C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9EA"/>
    <w:multiLevelType w:val="hybridMultilevel"/>
    <w:tmpl w:val="F132C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5732"/>
    <w:multiLevelType w:val="hybridMultilevel"/>
    <w:tmpl w:val="B59A8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2E8"/>
    <w:multiLevelType w:val="hybridMultilevel"/>
    <w:tmpl w:val="3AB6D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B38F4"/>
    <w:multiLevelType w:val="hybridMultilevel"/>
    <w:tmpl w:val="5A3ACA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7622"/>
    <w:multiLevelType w:val="hybridMultilevel"/>
    <w:tmpl w:val="DB42F8A2"/>
    <w:lvl w:ilvl="0" w:tplc="BE486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137EE"/>
    <w:multiLevelType w:val="hybridMultilevel"/>
    <w:tmpl w:val="EA9E36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0F0"/>
    <w:multiLevelType w:val="hybridMultilevel"/>
    <w:tmpl w:val="FC1A0C48"/>
    <w:lvl w:ilvl="0" w:tplc="EED04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4D8B"/>
    <w:multiLevelType w:val="hybridMultilevel"/>
    <w:tmpl w:val="B52CD19E"/>
    <w:lvl w:ilvl="0" w:tplc="D062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6F4C"/>
    <w:multiLevelType w:val="hybridMultilevel"/>
    <w:tmpl w:val="22B6E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B39"/>
    <w:rsid w:val="00086B21"/>
    <w:rsid w:val="00171FA8"/>
    <w:rsid w:val="003C238D"/>
    <w:rsid w:val="005A2ACD"/>
    <w:rsid w:val="006421AC"/>
    <w:rsid w:val="00883CCD"/>
    <w:rsid w:val="00A64B39"/>
    <w:rsid w:val="00E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71FA8"/>
    <w:rPr>
      <w:i/>
      <w:iCs/>
    </w:rPr>
  </w:style>
  <w:style w:type="paragraph" w:styleId="Odstavecseseznamem">
    <w:name w:val="List Paragraph"/>
    <w:basedOn w:val="Normln"/>
    <w:uiPriority w:val="34"/>
    <w:qFormat/>
    <w:rsid w:val="0064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2021-02-27T15:14:00Z</dcterms:created>
  <dcterms:modified xsi:type="dcterms:W3CDTF">2021-02-27T16:14:00Z</dcterms:modified>
</cp:coreProperties>
</file>