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5D" w:rsidRPr="00675C4D" w:rsidRDefault="0041412C">
      <w:pPr>
        <w:rPr>
          <w:rFonts w:ascii="Times New Roman" w:hAnsi="Times New Roman" w:cs="Times New Roman"/>
          <w:b/>
          <w:sz w:val="32"/>
          <w:szCs w:val="32"/>
        </w:rPr>
      </w:pPr>
      <w:r w:rsidRPr="00675C4D">
        <w:rPr>
          <w:rFonts w:ascii="Times New Roman" w:hAnsi="Times New Roman" w:cs="Times New Roman"/>
          <w:b/>
          <w:sz w:val="32"/>
          <w:szCs w:val="32"/>
        </w:rPr>
        <w:t>Kouzelné bambulky</w:t>
      </w:r>
    </w:p>
    <w:p w:rsidR="0041412C" w:rsidRDefault="0041412C" w:rsidP="00F56E1A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A87FC9">
        <w:rPr>
          <w:rFonts w:ascii="Times New Roman" w:hAnsi="Times New Roman" w:cs="Times New Roman"/>
          <w:i/>
          <w:sz w:val="24"/>
          <w:szCs w:val="24"/>
        </w:rPr>
        <w:t>Zdroj</w:t>
      </w:r>
      <w:r w:rsidRPr="00D01CD1">
        <w:rPr>
          <w:rFonts w:ascii="Times New Roman" w:hAnsi="Times New Roman" w:cs="Times New Roman"/>
          <w:sz w:val="24"/>
          <w:szCs w:val="24"/>
        </w:rPr>
        <w:t xml:space="preserve">:  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KAŠOVÁ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J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et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al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 </w:t>
      </w:r>
      <w:r w:rsidRPr="00D01CD1">
        <w:rPr>
          <w:rStyle w:val="Zvraznn"/>
          <w:rFonts w:ascii="Times New Roman" w:hAnsi="Times New Roman" w:cs="Times New Roman"/>
          <w:bCs/>
          <w:i w:val="0"/>
          <w:iCs w:val="0"/>
          <w:color w:val="5F6368"/>
          <w:sz w:val="24"/>
          <w:szCs w:val="24"/>
          <w:shd w:val="clear" w:color="auto" w:fill="FFFFFF"/>
        </w:rPr>
        <w:t>Škola trochu jinak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projektové vyučování v teorii i praxi.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Kroměříž: </w:t>
      </w:r>
      <w:proofErr w:type="spellStart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IUVENTA</w:t>
      </w:r>
      <w:proofErr w:type="spellEnd"/>
      <w:r w:rsidRPr="00D01CD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1995.</w:t>
      </w:r>
    </w:p>
    <w:p w:rsidR="0041412C" w:rsidRDefault="0041412C" w:rsidP="0041412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Autorka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</w:t>
      </w:r>
      <w:r w:rsidR="004C69FB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Mgr.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Eva Nováčková</w:t>
      </w:r>
    </w:p>
    <w:p w:rsidR="0041412C" w:rsidRDefault="0041412C" w:rsidP="0041412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Typ projektu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krátkodobý (dvoudenní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41412C" w:rsidRDefault="0041412C" w:rsidP="0041412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Věková skupina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1.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řída</w:t>
      </w:r>
    </w:p>
    <w:p w:rsidR="0041412C" w:rsidRDefault="0041412C" w:rsidP="0041412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Úkol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: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vyrobit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talisman – kouzelnou bambulku</w:t>
      </w:r>
    </w:p>
    <w:p w:rsidR="0041412C" w:rsidRDefault="0041412C" w:rsidP="0041412C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Vyučovací předměty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: čeština, matematika, čtení, prvouka, pracovní a estetická výchova</w:t>
      </w:r>
    </w:p>
    <w:p w:rsidR="0041412C" w:rsidRPr="00675C4D" w:rsidRDefault="00675C4D" w:rsidP="0041412C">
      <w:pPr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Výchovně</w:t>
      </w:r>
      <w:r w:rsidR="0041412C"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 xml:space="preserve"> vzdělávací </w:t>
      </w:r>
      <w:r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cíle</w:t>
      </w:r>
      <w:r w:rsidR="0041412C" w:rsidRPr="00675C4D">
        <w:rPr>
          <w:rFonts w:ascii="Times New Roman" w:hAnsi="Times New Roman" w:cs="Times New Roman"/>
          <w:i/>
          <w:color w:val="4D5156"/>
          <w:sz w:val="24"/>
          <w:szCs w:val="24"/>
          <w:shd w:val="clear" w:color="auto" w:fill="FFFFFF"/>
        </w:rPr>
        <w:t>:</w:t>
      </w:r>
    </w:p>
    <w:p w:rsidR="0041412C" w:rsidRPr="006C01D8" w:rsidRDefault="0041412C" w:rsidP="006C01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literární a výtvarné tvořivosti</w:t>
      </w:r>
    </w:p>
    <w:p w:rsidR="0041412C" w:rsidRPr="006C01D8" w:rsidRDefault="0041412C" w:rsidP="006C01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Nové poznatky ze slohu </w:t>
      </w:r>
      <w:r w:rsidR="00675C4D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(</w:t>
      </w: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popis pracovního postupu</w:t>
      </w:r>
      <w:r w:rsidR="00675C4D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41412C" w:rsidRPr="006C01D8" w:rsidRDefault="0041412C" w:rsidP="006C01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Opakování </w:t>
      </w:r>
      <w:r w:rsidR="00675C4D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učiva matematiky (sčítání a odčítání v oboru</w:t>
      </w: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do 20) a prvouky (škol</w:t>
      </w:r>
      <w:r w:rsidR="00675C4D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)</w:t>
      </w:r>
    </w:p>
    <w:p w:rsidR="0041412C" w:rsidRPr="006C01D8" w:rsidRDefault="0041412C" w:rsidP="006C01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Rozvoj pěveckých dovedností, zpíváme si při práci – písnička jako motivace</w:t>
      </w:r>
    </w:p>
    <w:p w:rsidR="0041412C" w:rsidRPr="006C01D8" w:rsidRDefault="00675C4D" w:rsidP="006C01D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Odstranění</w:t>
      </w:r>
      <w:r w:rsidR="0041412C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strachu a zábran</w:t>
      </w:r>
      <w:r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41412C" w:rsidRP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 neznámého prostředí</w:t>
      </w:r>
    </w:p>
    <w:p w:rsidR="0041412C" w:rsidRPr="00675C4D" w:rsidRDefault="00675C4D" w:rsidP="00675C4D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675C4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 xml:space="preserve">I. </w:t>
      </w:r>
      <w:r w:rsidR="0041412C" w:rsidRPr="00675C4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Motivace</w:t>
      </w:r>
    </w:p>
    <w:p w:rsidR="0041412C" w:rsidRPr="00C40637" w:rsidRDefault="0041412C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Tomuto projektu předcházela motivace, jejímž cílem bylo, aby žáci sami přišli na nápad, který jsem měla rozpracovaný v projektu. Využila jsem změněného prostředí pro výuku – improvizované třídy, ve které jsme se z technických důvodů tento den učili.</w:t>
      </w:r>
    </w:p>
    <w:p w:rsidR="0041412C" w:rsidRPr="00C40637" w:rsidRDefault="0041412C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Začala jsem rozhovorem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o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strachu z nového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 neznámého (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u lékaře, sám doma, vstup do školy). K </w:t>
      </w:r>
      <w:r w:rsidR="00675C4D"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představě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strachu nám posloužily i některé pohádky, v nichž motiv strachu zaznívá zcela zřetelně, např. Perníková chaloupka.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polečně jsme s dětmi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hledaly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způsoby, kterými si od strachu pomáhají. Naše vyprávění jsem zakončila pohádkou o zemi bambulek, v níž hrály svou magickou úlohu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bambulky proti strachu.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odobné bambulky jsem pak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symbolicky předala dětem a popřála jim, abych s jejich pomocí </w:t>
      </w:r>
      <w:proofErr w:type="gramStart"/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překonávaly</w:t>
      </w:r>
      <w:proofErr w:type="gramEnd"/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strach a věřily si.</w:t>
      </w:r>
    </w:p>
    <w:p w:rsidR="0041412C" w:rsidRPr="00C40637" w:rsidRDefault="0041412C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Protože strach prožíváme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většinou v novém a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méně známém prostředí, tudíž i při vstupu do školy</w:t>
      </w:r>
      <w:r w:rsidR="00C40637"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dospěli jsme se žáky k tomu, že je potřeba pomoci i budoucím prvňákům, aby vstup do školy prožívali beze strachu.</w:t>
      </w:r>
    </w:p>
    <w:p w:rsidR="00C40637" w:rsidRPr="00675C4D" w:rsidRDefault="00C40637" w:rsidP="00675C4D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675C4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II. Realizace</w:t>
      </w:r>
    </w:p>
    <w:p w:rsidR="00C40637" w:rsidRPr="00675C4D" w:rsidRDefault="00C40637" w:rsidP="00675C4D">
      <w:pPr>
        <w:jc w:val="both"/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  <w:t xml:space="preserve">1. </w:t>
      </w:r>
      <w:r w:rsidR="00675C4D" w:rsidRPr="00675C4D"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  <w:t>d</w:t>
      </w:r>
      <w:r w:rsidRPr="00675C4D"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  <w:t>en</w:t>
      </w:r>
    </w:p>
    <w:p w:rsidR="00C40637" w:rsidRDefault="00C40637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Po vzájemném naladění a uvolnění jsm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se opět vrátili rozhovorem k tématu strach z neznámého prostředí. Vědomi si toho, že takovým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neznámým prostředím bude pro budoucí </w:t>
      </w:r>
      <w:r w:rsidR="00015710"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školáky</w:t>
      </w:r>
      <w:r w:rsidRPr="00C4063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 naše škola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rozhodli js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 se vyrobit pro ně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nejdříve nástěnný orientační plán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školy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Byla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to příležitost pro společnou práci, při níž jsme uplatnili znalosti z 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prvouky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škola), výtvarné a pracovní výchovy, ale i 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matematiky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neboť plán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musel odpovídat skutečnosti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 xml:space="preserve">v počtu tříd, oken, šaten apod. Rozprávěli jsme na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téma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, co do školy patří a nepatří. Rozluštěním křížovky, v níž jsme si ověřovali své vědomosti o světě a smysl pro orientaci, jsme získali opět klíčové slovo – 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bambulky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 Ty naše kouzelné nám pomáhají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odstranit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nepříjemné pocity, které do školy rozhodně nepatří. A co takhle vyrobit podobné bambulky svým mladším kamarádům?</w:t>
      </w:r>
    </w:p>
    <w:p w:rsidR="00C40637" w:rsidRPr="00675C4D" w:rsidRDefault="00C40637" w:rsidP="00675C4D">
      <w:pPr>
        <w:jc w:val="both"/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</w:pPr>
      <w:r w:rsidRPr="00675C4D">
        <w:rPr>
          <w:rFonts w:ascii="Times New Roman" w:hAnsi="Times New Roman" w:cs="Times New Roman"/>
          <w:b/>
          <w:i/>
          <w:color w:val="4D5156"/>
          <w:sz w:val="24"/>
          <w:szCs w:val="24"/>
          <w:shd w:val="clear" w:color="auto" w:fill="FFFFFF"/>
        </w:rPr>
        <w:t>2. den</w:t>
      </w:r>
    </w:p>
    <w:p w:rsidR="00C40637" w:rsidRDefault="00C40637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Následující den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přicházely děti do školy za jediným velkým úkolem. Měly vyrobit bambulky, které potom předají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svým budoucím spolužákům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spolu s vyrobený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orientačním plánem.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K tomu ovšem potřebovaly věd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ě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t, jak se takové bambulky vyrábějí.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Začali js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tedy 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čtením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transparentu, na kterém byl popsán popis pracovního postupu. Několikrát jsme si ho přečetli a snažili se porozumět. Text byl ovšem příliš dlouhý</w:t>
      </w:r>
      <w:r w:rsidR="00C6242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nepřehledný pro rychlou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C6242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orientaci při práci, a proto jsme z něj potřebovali vybrat pouze ta slova, která nám budou bezpečně radit, jak v práci postupovat. Podtrhávali jsme tedy slovesa, která děti s vědomím toho, že hledají nápovědu pro postup v práci, bez problémů nacházely. </w:t>
      </w:r>
      <w:r w:rsidR="00C62423"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Opsáním</w:t>
      </w:r>
      <w:r w:rsidR="00C6242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sloves ve stručném bodovém přehledu si každý žák vyrobil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osnovu, podle</w:t>
      </w:r>
      <w:r w:rsidR="00C6242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níž mohl samostatně pracovat.</w:t>
      </w:r>
    </w:p>
    <w:p w:rsidR="00C62423" w:rsidRDefault="00C62423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Předtím ovšem bylo nutné vybrat si z nabízených klubíček vlny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takové barvy a v takovém počtu, aby bambulka byla co nejpestřejší. A to byla chvíle pro užitou 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matematiku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 Tvořili jsme společně situace, které se přepsány do matematické řeči, stávaly slovními úlohami. Opakovali jsme při nich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porovnávání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čísel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 sčítání a odčítání, přesvědčovali jsme se opět, že matematika není samoúčelná, ale pomáhá nám řešit životní situace.</w:t>
      </w:r>
    </w:p>
    <w:p w:rsidR="00C62423" w:rsidRDefault="00C62423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Následující část dne už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byla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věnována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pracovní výchově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neboli skutečné výrobě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dle návodu.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rotože namotávání vlny na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papírový kroužek je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práce jednotvárná, u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níž není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potřeba příliš přemýšlet, zpříjemňovali jsme si tuto činnost společným </w:t>
      </w:r>
      <w:r w:rsidRPr="00015710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zpíváním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. Písničky nás příjemně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naladily a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pozitivní naladění je důležité k tomu, aby se nám práce dařila.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Ani hudební výchova není tedy ve škole zbytečná. Radost z práce projevovaná například písničkou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je důležitá životní dovednost, kterou je potřeba pěstovat.</w:t>
      </w:r>
    </w:p>
    <w:p w:rsidR="00C62423" w:rsidRDefault="00C62423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Před příchodem budoucích školáků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jsme stihli ještě krátkou </w:t>
      </w:r>
      <w:r w:rsidRPr="006C01D8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relaxaci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pak už jsme se těšili na ohlášenou návštěvu.</w:t>
      </w:r>
    </w:p>
    <w:p w:rsidR="00C62423" w:rsidRDefault="00C62423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Tu jsme zahájili společným zpíváním a povídáním nad skládačkami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ilustračních obrázků z pohádky O 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perníkové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chaloupce. </w:t>
      </w:r>
      <w:r w:rsidR="00015710" w:rsidRPr="006C01D8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>Vyprávěním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pohádkového příběhu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jsme</w:t>
      </w:r>
      <w:r w:rsidR="00015710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navodili známou problematiku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strachu a společně pak dětem z mateřské školy dovyprávěli příběh O zemi bambulek.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Předání vyrobených talismanů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bylo pak slavnostn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ím vyvrcholením celého dopoledne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a zároveň i celého projektu. Pro 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žáky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to byl okamžik zhodnocení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je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jich práce a důležitý okamžik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navázání pěkných vztahů s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 w:rsidR="00675C4D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mladšími kamarády.</w:t>
      </w:r>
    </w:p>
    <w:p w:rsidR="00675C4D" w:rsidRPr="00675C4D" w:rsidRDefault="00675C4D" w:rsidP="00675C4D">
      <w:pPr>
        <w:jc w:val="both"/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</w:pPr>
      <w:r w:rsidRPr="00675C4D">
        <w:rPr>
          <w:rFonts w:ascii="Times New Roman" w:hAnsi="Times New Roman" w:cs="Times New Roman"/>
          <w:b/>
          <w:i/>
          <w:color w:val="4D5156"/>
          <w:sz w:val="28"/>
          <w:szCs w:val="28"/>
          <w:shd w:val="clear" w:color="auto" w:fill="FFFFFF"/>
        </w:rPr>
        <w:t>III. Hodnocení</w:t>
      </w:r>
    </w:p>
    <w:p w:rsidR="00675C4D" w:rsidRPr="00C40637" w:rsidRDefault="00675C4D" w:rsidP="00675C4D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Silná motivace spočívající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ve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smysluplnosti a konkrétnost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práce a potřebě dětí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splnit daný úkol, umožnila žákům pracovat přirozeně, tvořivě, se zaujetím a s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radostí z práce.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Všechny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výukové cíle byly splněny jaksi mimochodem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a žáci prokázali mnohem více vědomostí, ne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ž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jim „předepisují“ osnovy.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Nezanedbatelný výchovný efekt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měla i spolupráce s předškoláky,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lastRenderedPageBreak/>
        <w:t>pěstující v dětech pocit zodpovědnosti a starostlivosti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v rámci komunity školy</w:t>
      </w:r>
      <w:r w:rsidR="006C01D8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i závěrečné hodnocení a sebehodnocení žáků.</w:t>
      </w:r>
    </w:p>
    <w:p w:rsidR="0041412C" w:rsidRDefault="0041412C" w:rsidP="00675C4D">
      <w:pPr>
        <w:jc w:val="both"/>
      </w:pPr>
    </w:p>
    <w:sectPr w:rsidR="0041412C" w:rsidSect="007E1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281D"/>
    <w:multiLevelType w:val="hybridMultilevel"/>
    <w:tmpl w:val="23F0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5786"/>
    <w:multiLevelType w:val="hybridMultilevel"/>
    <w:tmpl w:val="DEB8F4B6"/>
    <w:lvl w:ilvl="0" w:tplc="267A6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361D9"/>
    <w:multiLevelType w:val="hybridMultilevel"/>
    <w:tmpl w:val="4E6C1DD8"/>
    <w:lvl w:ilvl="0" w:tplc="267A6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615A"/>
    <w:rsid w:val="00015710"/>
    <w:rsid w:val="00322E18"/>
    <w:rsid w:val="0041412C"/>
    <w:rsid w:val="004C69FB"/>
    <w:rsid w:val="0058615A"/>
    <w:rsid w:val="00675C4D"/>
    <w:rsid w:val="006C01D8"/>
    <w:rsid w:val="007E115D"/>
    <w:rsid w:val="00A96D55"/>
    <w:rsid w:val="00C40637"/>
    <w:rsid w:val="00C62423"/>
    <w:rsid w:val="00F5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41412C"/>
    <w:rPr>
      <w:i/>
      <w:iCs/>
    </w:rPr>
  </w:style>
  <w:style w:type="paragraph" w:styleId="Odstavecseseznamem">
    <w:name w:val="List Paragraph"/>
    <w:basedOn w:val="Normln"/>
    <w:uiPriority w:val="34"/>
    <w:qFormat/>
    <w:rsid w:val="00414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771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2021-02-26T13:01:00Z</dcterms:created>
  <dcterms:modified xsi:type="dcterms:W3CDTF">2021-02-26T16:52:00Z</dcterms:modified>
</cp:coreProperties>
</file>