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A5" w:rsidRDefault="00D61EA5" w:rsidP="00D61EA5">
      <w:pPr>
        <w:pStyle w:val="Nzev"/>
      </w:pPr>
    </w:p>
    <w:p w:rsidR="00D61EA5" w:rsidRDefault="00FF666B" w:rsidP="00FF666B">
      <w:pPr>
        <w:pStyle w:val="Nzev"/>
        <w:jc w:val="left"/>
      </w:pPr>
      <w:r>
        <w:rPr>
          <w:noProof/>
        </w:rPr>
        <w:drawing>
          <wp:inline distT="0" distB="0" distL="0" distR="0" wp14:anchorId="0EE71803" wp14:editId="5290E4DC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A5" w:rsidRDefault="00D61EA5" w:rsidP="00D61EA5">
      <w:pPr>
        <w:pStyle w:val="Nadpis4"/>
        <w:jc w:val="center"/>
        <w:rPr>
          <w:rFonts w:ascii="Verdana" w:hAnsi="Verdana"/>
        </w:rPr>
      </w:pPr>
    </w:p>
    <w:p w:rsidR="00D61EA5" w:rsidRDefault="00D61EA5" w:rsidP="00D61EA5">
      <w:pPr>
        <w:pStyle w:val="Nadpis4"/>
        <w:jc w:val="center"/>
        <w:rPr>
          <w:rFonts w:ascii="Verdana" w:hAnsi="Verdana"/>
          <w:sz w:val="32"/>
          <w:szCs w:val="32"/>
        </w:rPr>
      </w:pPr>
    </w:p>
    <w:p w:rsidR="00FF666B" w:rsidRDefault="00FF666B" w:rsidP="00FF666B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Filantropismus – základní přehled</w:t>
      </w:r>
    </w:p>
    <w:p w:rsidR="00FF666B" w:rsidRDefault="00FF666B" w:rsidP="00FF666B">
      <w:pPr>
        <w:rPr>
          <w:b/>
          <w:sz w:val="48"/>
          <w:szCs w:val="48"/>
        </w:rPr>
      </w:pPr>
    </w:p>
    <w:p w:rsidR="00FF666B" w:rsidRPr="00F66710" w:rsidRDefault="00FF666B" w:rsidP="00FF666B">
      <w:pPr>
        <w:rPr>
          <w:b/>
          <w:sz w:val="48"/>
          <w:szCs w:val="48"/>
        </w:rPr>
      </w:pPr>
    </w:p>
    <w:p w:rsidR="00FF666B" w:rsidRPr="00F66710" w:rsidRDefault="00FF666B" w:rsidP="00FF666B">
      <w:pPr>
        <w:rPr>
          <w:b/>
          <w:sz w:val="48"/>
          <w:szCs w:val="48"/>
        </w:rPr>
      </w:pPr>
    </w:p>
    <w:p w:rsidR="00FF666B" w:rsidRDefault="00FF666B" w:rsidP="00FF666B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FF666B" w:rsidRDefault="00FF666B" w:rsidP="00FF666B">
      <w:pPr>
        <w:rPr>
          <w:b/>
          <w:sz w:val="48"/>
          <w:szCs w:val="48"/>
        </w:rPr>
      </w:pPr>
    </w:p>
    <w:p w:rsidR="00FF666B" w:rsidRPr="00F66710" w:rsidRDefault="00FF666B" w:rsidP="00FF666B">
      <w:pPr>
        <w:rPr>
          <w:b/>
          <w:sz w:val="48"/>
          <w:szCs w:val="48"/>
        </w:rPr>
      </w:pPr>
    </w:p>
    <w:p w:rsidR="00FF666B" w:rsidRDefault="00FF666B" w:rsidP="00FF666B"/>
    <w:p w:rsidR="00FF666B" w:rsidRDefault="00FF666B" w:rsidP="00FF666B"/>
    <w:p w:rsidR="00FF666B" w:rsidRDefault="00FF666B" w:rsidP="00FF666B">
      <w:pPr>
        <w:rPr>
          <w:rFonts w:ascii="Verdana" w:eastAsia="Calibri" w:hAnsi="Verdana" w:cs="Arial"/>
          <w:b/>
          <w:sz w:val="28"/>
          <w:szCs w:val="28"/>
        </w:rPr>
      </w:pPr>
      <w:r w:rsidRPr="00F66710">
        <w:t xml:space="preserve">Studijní opora čerpá z podkladů, které vznikly v rámci ESF projektu č. </w:t>
      </w:r>
      <w:r w:rsidRPr="00BE2DD0">
        <w:rPr>
          <w:rFonts w:eastAsia="Calibri"/>
        </w:rPr>
        <w:t>CZ.1.07/2.2.00/18.0027</w:t>
      </w:r>
    </w:p>
    <w:p w:rsidR="00D61EA5" w:rsidRDefault="00D61EA5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/>
    <w:p w:rsidR="00FF666B" w:rsidRDefault="00FF666B" w:rsidP="00243029">
      <w:bookmarkStart w:id="0" w:name="_GoBack"/>
      <w:bookmarkEnd w:id="0"/>
    </w:p>
    <w:p w:rsidR="00FF666B" w:rsidRDefault="00FF666B" w:rsidP="00243029"/>
    <w:p w:rsidR="00FF666B" w:rsidRDefault="00FF666B" w:rsidP="00243029"/>
    <w:p w:rsidR="00243029" w:rsidRDefault="00243029" w:rsidP="00243029">
      <w:pPr>
        <w:pStyle w:val="Nzev"/>
        <w:numPr>
          <w:ilvl w:val="0"/>
          <w:numId w:val="1"/>
        </w:numPr>
        <w:jc w:val="left"/>
      </w:pPr>
      <w:r>
        <w:lastRenderedPageBreak/>
        <w:t xml:space="preserve">Německá osvícenská tradice: filantropismus  a dílo </w:t>
      </w:r>
      <w:proofErr w:type="gramStart"/>
      <w:r>
        <w:t>J.H.</w:t>
      </w:r>
      <w:proofErr w:type="gramEnd"/>
      <w:r>
        <w:t xml:space="preserve"> </w:t>
      </w:r>
      <w:proofErr w:type="spellStart"/>
      <w:r>
        <w:t>Basedowa</w:t>
      </w:r>
      <w:proofErr w:type="spellEnd"/>
    </w:p>
    <w:p w:rsidR="00243029" w:rsidRDefault="00243029" w:rsidP="00243029">
      <w:pPr>
        <w:pStyle w:val="Nzev"/>
        <w:numPr>
          <w:ilvl w:val="0"/>
          <w:numId w:val="1"/>
        </w:numPr>
        <w:jc w:val="left"/>
      </w:pPr>
      <w:r>
        <w:t xml:space="preserve">Pedagogické dílo J. H. </w:t>
      </w:r>
      <w:proofErr w:type="spellStart"/>
      <w:r>
        <w:t>Pestalozziho</w:t>
      </w:r>
      <w:proofErr w:type="spellEnd"/>
      <w:r w:rsidR="00BC15B6">
        <w:rPr>
          <w:rStyle w:val="Znakapoznpodarou"/>
        </w:rPr>
        <w:footnoteReference w:id="1"/>
      </w:r>
    </w:p>
    <w:p w:rsidR="00243029" w:rsidRDefault="00243029" w:rsidP="00243029">
      <w:pPr>
        <w:pStyle w:val="Nzev"/>
        <w:jc w:val="left"/>
      </w:pPr>
    </w:p>
    <w:p w:rsidR="00243029" w:rsidRDefault="00243029" w:rsidP="00243029">
      <w:pPr>
        <w:pStyle w:val="Nzev"/>
      </w:pPr>
      <w:r>
        <w:t>Německý filantropismus v </w:t>
      </w:r>
      <w:proofErr w:type="gramStart"/>
      <w:r>
        <w:t>18.století</w:t>
      </w:r>
      <w:proofErr w:type="gramEnd"/>
    </w:p>
    <w:p w:rsidR="00243029" w:rsidRDefault="00243029" w:rsidP="00243029">
      <w:pPr>
        <w:jc w:val="center"/>
        <w:rPr>
          <w:b/>
        </w:rPr>
      </w:pPr>
      <w:r>
        <w:rPr>
          <w:b/>
        </w:rPr>
        <w:t>18. století – století pedagogické</w:t>
      </w:r>
    </w:p>
    <w:p w:rsidR="00243029" w:rsidRDefault="00243029" w:rsidP="00243029">
      <w:pPr>
        <w:rPr>
          <w:b/>
          <w:bCs/>
        </w:rPr>
      </w:pPr>
      <w:r>
        <w:t xml:space="preserve">Řecké </w:t>
      </w:r>
      <w:proofErr w:type="spellStart"/>
      <w:r>
        <w:t>filein</w:t>
      </w:r>
      <w:proofErr w:type="spellEnd"/>
      <w:r>
        <w:t xml:space="preserve">- milovat a </w:t>
      </w:r>
      <w:proofErr w:type="spellStart"/>
      <w:r>
        <w:t>anthropos</w:t>
      </w:r>
      <w:proofErr w:type="spellEnd"/>
      <w:r>
        <w:t xml:space="preserve">- člověk --- </w:t>
      </w:r>
      <w:r>
        <w:rPr>
          <w:b/>
          <w:bCs/>
        </w:rPr>
        <w:t>filantropisté: přátelé lidí.</w:t>
      </w:r>
    </w:p>
    <w:p w:rsidR="00243029" w:rsidRDefault="00243029" w:rsidP="00243029">
      <w:pPr>
        <w:pStyle w:val="Zkladntext"/>
      </w:pPr>
      <w:r>
        <w:t xml:space="preserve">(Hlavní představitel tohoto hnutí </w:t>
      </w:r>
      <w:proofErr w:type="gramStart"/>
      <w:r>
        <w:t>J.H.</w:t>
      </w:r>
      <w:proofErr w:type="gramEnd"/>
      <w:r>
        <w:t xml:space="preserve"> Basedov používal pro svoji pedagogickou koncepci různých jiných označení. Pojmy </w:t>
      </w:r>
      <w:proofErr w:type="gramStart"/>
      <w:r>
        <w:t>filantropismus  a filantropický</w:t>
      </w:r>
      <w:proofErr w:type="gramEnd"/>
      <w:r>
        <w:t xml:space="preserve"> se prosadily v pedagogické literatuře postupně.) </w:t>
      </w:r>
    </w:p>
    <w:p w:rsidR="00243029" w:rsidRDefault="00243029" w:rsidP="00243029">
      <w:r>
        <w:rPr>
          <w:b/>
          <w:bCs/>
        </w:rPr>
        <w:t>Filantropismus navazoval na</w:t>
      </w:r>
      <w:r>
        <w:t xml:space="preserve"> německé protestantské hnutí </w:t>
      </w:r>
      <w:r>
        <w:rPr>
          <w:b/>
          <w:bCs/>
        </w:rPr>
        <w:t xml:space="preserve">pietismus (A. H. </w:t>
      </w:r>
      <w:proofErr w:type="spellStart"/>
      <w:r>
        <w:rPr>
          <w:b/>
          <w:bCs/>
        </w:rPr>
        <w:t>Francke</w:t>
      </w:r>
      <w:proofErr w:type="spellEnd"/>
      <w:r>
        <w:t xml:space="preserve">), které usilovalo o život v pravé zbožnosti a výrazně se obracelo na city věřících, když apelovalo k obratu v jejich víře, </w:t>
      </w:r>
      <w:r>
        <w:rPr>
          <w:b/>
          <w:bCs/>
          <w:u w:val="single"/>
        </w:rPr>
        <w:t>k příklonu k čisté zbožnosti</w:t>
      </w:r>
      <w:r>
        <w:t xml:space="preserve">. Pietisté proto byli napadáni nejen z katolického tábora, ale i ze strany německých luteránů. Pietismus byl specifickou reakcí na sílící politicko- náboženské změny novověku v německých zemích a představoval jistý protiklad oproti osvícenství – jak francouzskému racionalismu, tak i anglickému senzualismu. </w:t>
      </w:r>
    </w:p>
    <w:p w:rsidR="00243029" w:rsidRDefault="00243029" w:rsidP="00243029">
      <w:r>
        <w:t xml:space="preserve">Také filantropismus, jehož kořeny byly rovněž „teologické </w:t>
      </w:r>
      <w:proofErr w:type="gramStart"/>
      <w:r>
        <w:t>povahy“,  představoval</w:t>
      </w:r>
      <w:proofErr w:type="gramEnd"/>
      <w:r>
        <w:t xml:space="preserve"> jeden ze směrů reagujících nejen na náboženské rozpory v německých zemích, ale i na </w:t>
      </w:r>
      <w:proofErr w:type="spellStart"/>
      <w:r>
        <w:t>hospodářsko</w:t>
      </w:r>
      <w:proofErr w:type="spellEnd"/>
      <w:r>
        <w:t xml:space="preserve"> sociální změny v Německu. </w:t>
      </w:r>
      <w:r>
        <w:rPr>
          <w:b/>
        </w:rPr>
        <w:t>Filantropisté zastávali názor, že změnu společnosti je možné uskutečnit pouze „revolucí ve výchově“.</w:t>
      </w:r>
      <w:r>
        <w:t xml:space="preserve"> Oproti </w:t>
      </w:r>
      <w:r>
        <w:rPr>
          <w:b/>
        </w:rPr>
        <w:t>novohumanistům (W. Humboldt)</w:t>
      </w:r>
      <w:r>
        <w:t xml:space="preserve">, kteří hledali ideál výchovy a učenosti v myšlence všestranně vzdělané osobnosti dle ideálu pravdy, dobra a krásy, spatřovali filantropisté hlavní cíl v dosažení lidské blaženosti, </w:t>
      </w:r>
      <w:proofErr w:type="gramStart"/>
      <w:r>
        <w:t>která  v jejich</w:t>
      </w:r>
      <w:proofErr w:type="gramEnd"/>
      <w:r>
        <w:t xml:space="preserve"> konceptu byla nerozlučně spjata s ctností spatřované v tzv. </w:t>
      </w:r>
      <w:r>
        <w:rPr>
          <w:b/>
        </w:rPr>
        <w:t>užitečnosti každého člověka pro společnost</w:t>
      </w:r>
      <w:r>
        <w:t xml:space="preserve">. Etické zásady přitom měl vytyčovat rozum. Jestliže novohumanisté nechtěli měnit veřejný život a utíkali do „říše „estetického zdání“, ke studiu římských a řeckých klasiků, aby tak přispěli k humanizaci mládeže, zaměřili se filantropisté výchovu k obecně prospěšnému, šťastnému a vlasteneckému životu s důrazem na praktickou i tělesnou výchovu. Novohumanisté, zejména Wilhelm von Humboldt (1767-1835) připravili školské reformy v Prusku – zejména gymnaziální a vysokoškolské. </w:t>
      </w:r>
    </w:p>
    <w:p w:rsidR="00243029" w:rsidRDefault="00243029" w:rsidP="00243029">
      <w:r>
        <w:t xml:space="preserve"> </w:t>
      </w:r>
    </w:p>
    <w:p w:rsidR="00243029" w:rsidRDefault="00243029" w:rsidP="00243029">
      <w:pPr>
        <w:jc w:val="center"/>
        <w:rPr>
          <w:b/>
        </w:rPr>
      </w:pPr>
      <w:r>
        <w:rPr>
          <w:b/>
        </w:rPr>
        <w:t xml:space="preserve">Johann Heinrich </w:t>
      </w:r>
      <w:proofErr w:type="spellStart"/>
      <w:r>
        <w:rPr>
          <w:b/>
        </w:rPr>
        <w:t>Basedow</w:t>
      </w:r>
      <w:proofErr w:type="spellEnd"/>
      <w:r>
        <w:rPr>
          <w:b/>
        </w:rPr>
        <w:t xml:space="preserve"> (1724-1790 )</w:t>
      </w:r>
    </w:p>
    <w:p w:rsidR="00243029" w:rsidRDefault="00243029" w:rsidP="00243029">
      <w:pPr>
        <w:rPr>
          <w:b/>
        </w:rPr>
      </w:pPr>
      <w:r>
        <w:rPr>
          <w:b/>
        </w:rPr>
        <w:t xml:space="preserve">- </w:t>
      </w:r>
      <w:r>
        <w:t xml:space="preserve">člověk citu a „ potřeby pomoci“, člověk těžkých depresí, který trpěl pocity blízké smrti, před níž utíkal nejen ve svém díle, ale i v hraní kartám a v alkoholu. Člověk velkých plánů, které vždy náležitě okázale ohlašoval a představoval. Člověk velmi proměnlivé povahy, nekritického </w:t>
      </w:r>
      <w:proofErr w:type="spellStart"/>
      <w:r>
        <w:t>sebevychvalování</w:t>
      </w:r>
      <w:proofErr w:type="spellEnd"/>
      <w:r>
        <w:t xml:space="preserve"> a přecitlivělý. Člověk bez společenského vystupování a taktu, bez potřebné autority pro jednání s lidmi. Člověk posedlý </w:t>
      </w:r>
      <w:r>
        <w:rPr>
          <w:b/>
        </w:rPr>
        <w:t xml:space="preserve">„vášní pro výchovu“. </w:t>
      </w:r>
    </w:p>
    <w:p w:rsidR="00243029" w:rsidRDefault="00243029" w:rsidP="00243029">
      <w:r>
        <w:rPr>
          <w:b/>
        </w:rPr>
        <w:t xml:space="preserve">- </w:t>
      </w:r>
      <w:r>
        <w:t xml:space="preserve">ovlivněn myšlením Komenského a jeho pedagogickým dílem (Orbis pictus, Brána jazyků otevřená), ovlivněn Lockem a jeho modelem vychovatele, zdůrazněním smyslové výchovy a praktické výchovy, ovlivněn v neposlední </w:t>
      </w:r>
      <w:proofErr w:type="gramStart"/>
      <w:r>
        <w:t>řadě  Rousseauovým</w:t>
      </w:r>
      <w:proofErr w:type="gramEnd"/>
      <w:r>
        <w:t xml:space="preserve"> Emilem a jeho citem, stejně jako modelem výchovy „přirozeného“ člověka. </w:t>
      </w:r>
    </w:p>
    <w:p w:rsidR="00243029" w:rsidRDefault="00243029" w:rsidP="00243029">
      <w:r>
        <w:rPr>
          <w:b/>
        </w:rPr>
        <w:t xml:space="preserve">- </w:t>
      </w:r>
      <w:r>
        <w:t xml:space="preserve">narozen 1724 v severním Německu v Hamburku v luteránské rodině. Otec zastával velmi přísnou až despotickou výchovu. Rovněž městská škola, kterou </w:t>
      </w:r>
      <w:proofErr w:type="spellStart"/>
      <w:r>
        <w:t>Basedow</w:t>
      </w:r>
      <w:proofErr w:type="spellEnd"/>
      <w:r>
        <w:t xml:space="preserve"> navštěvoval, se vyznačovala tuhou kázní a přísným školním režimem a memorováním. To vedlo šestnáctiletého </w:t>
      </w:r>
      <w:proofErr w:type="spellStart"/>
      <w:r>
        <w:t>Basedowa</w:t>
      </w:r>
      <w:proofErr w:type="spellEnd"/>
      <w:r>
        <w:t xml:space="preserve"> k útěku z Hamburku (1740) do nedalekého Holštýnska (chtěl se stát obchodníkem nebo námořníkem). Místo toho našel útočiště u jednoho venkovského lékaře ve Flensburgu, který jej přiměl, aby se navrátil do </w:t>
      </w:r>
      <w:proofErr w:type="gramStart"/>
      <w:r>
        <w:t>Hamburku a  započal</w:t>
      </w:r>
      <w:proofErr w:type="gramEnd"/>
      <w:r>
        <w:t xml:space="preserve"> opět se studiem. V letech 1743-1746 </w:t>
      </w:r>
      <w:proofErr w:type="spellStart"/>
      <w:r>
        <w:t>Basedow</w:t>
      </w:r>
      <w:proofErr w:type="spellEnd"/>
      <w:r>
        <w:t xml:space="preserve"> absolvoval gymnázium, po jehož absolvování navštěvoval lipskou univerzitu, kde studoval teologii. Po dvou letech studií v Lipsku a krátkém pobytu v Kielu se </w:t>
      </w:r>
      <w:proofErr w:type="spellStart"/>
      <w:r>
        <w:t>Basedow</w:t>
      </w:r>
      <w:proofErr w:type="spellEnd"/>
      <w:r>
        <w:t xml:space="preserve"> vrátil do Hamburku. V roce </w:t>
      </w:r>
      <w:r>
        <w:rPr>
          <w:b/>
        </w:rPr>
        <w:t>1748 přesídlil na holštýnský venkov</w:t>
      </w:r>
      <w:r>
        <w:t xml:space="preserve">, kde vychovával podle </w:t>
      </w:r>
      <w:r>
        <w:rPr>
          <w:i/>
        </w:rPr>
        <w:t>„nových výchovných zásad“</w:t>
      </w:r>
      <w:r>
        <w:t xml:space="preserve"> syna dvorního rady – časté pobyty učitele a vychovávaného ve volné přírodě, učení ve volné přírodě a o přírodě na základě seznámení </w:t>
      </w:r>
      <w:r>
        <w:lastRenderedPageBreak/>
        <w:t xml:space="preserve">s konkrétními předměty či jevy, učení latině konverzační metodou, kterou znal z Komenského Orbis pictus. Současně se snažil o vytváření prostředí důvěry a úcty. Svými výchovnými zásadami se stal </w:t>
      </w:r>
      <w:proofErr w:type="spellStart"/>
      <w:r>
        <w:t>Basedo</w:t>
      </w:r>
      <w:r w:rsidR="00306987">
        <w:t>w</w:t>
      </w:r>
      <w:proofErr w:type="spellEnd"/>
      <w:r>
        <w:t xml:space="preserve"> brzy známý nejen v Holštýnsku, ale i v Dánsku. V roce 1753 se stal </w:t>
      </w:r>
      <w:r>
        <w:rPr>
          <w:b/>
          <w:bCs/>
        </w:rPr>
        <w:t>profesorem</w:t>
      </w:r>
      <w:r>
        <w:t xml:space="preserve"> v dánském </w:t>
      </w:r>
      <w:proofErr w:type="spellStart"/>
      <w:r>
        <w:t>Seelandu</w:t>
      </w:r>
      <w:proofErr w:type="spellEnd"/>
      <w:r>
        <w:t xml:space="preserve">. </w:t>
      </w:r>
      <w:r>
        <w:rPr>
          <w:b/>
          <w:bCs/>
          <w:u w:val="single"/>
        </w:rPr>
        <w:t>Zaobíral se myšlenkami výchovy vedoucí k člověku užitečnému, příjemnému a šťastnému (</w:t>
      </w:r>
      <w:proofErr w:type="spellStart"/>
      <w:r>
        <w:rPr>
          <w:b/>
          <w:bCs/>
          <w:u w:val="single"/>
        </w:rPr>
        <w:t>brauchbar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angenehm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gluecklich</w:t>
      </w:r>
      <w:proofErr w:type="spellEnd"/>
      <w:r>
        <w:rPr>
          <w:b/>
          <w:bCs/>
          <w:u w:val="single"/>
        </w:rPr>
        <w:t>).</w:t>
      </w:r>
      <w:r>
        <w:t xml:space="preserve"> Brzy však byl </w:t>
      </w:r>
      <w:proofErr w:type="spellStart"/>
      <w:r>
        <w:t>Basedow</w:t>
      </w:r>
      <w:proofErr w:type="spellEnd"/>
      <w:r>
        <w:t xml:space="preserve"> napadán, že odmítá náboženská dogmata zjeveného náboženství ve prospěch náboženství rozumu, že uráží protestantskou církev. Proto byl </w:t>
      </w:r>
      <w:proofErr w:type="spellStart"/>
      <w:r>
        <w:t>Basedow</w:t>
      </w:r>
      <w:proofErr w:type="spellEnd"/>
      <w:r>
        <w:t xml:space="preserve"> v roce </w:t>
      </w:r>
      <w:proofErr w:type="gramStart"/>
      <w:r>
        <w:t>1761  z profesorského</w:t>
      </w:r>
      <w:proofErr w:type="gramEnd"/>
      <w:r>
        <w:t xml:space="preserve"> místa propuštěn a přeložen do tehdy dánského Hamburku jako profesor gymnázia. Vydal několik děl, kterými si vysloužil opět kritiku a nepřátelství protestantských pastorů, ale i hamburských měšťanů. Proto byl propuštěn z úřadu. V roce </w:t>
      </w:r>
      <w:r>
        <w:rPr>
          <w:b/>
        </w:rPr>
        <w:t>1768</w:t>
      </w:r>
      <w:r>
        <w:t xml:space="preserve"> uveřejnil v Hamburku svůj základní reformní plán </w:t>
      </w:r>
      <w:r>
        <w:rPr>
          <w:b/>
          <w:i/>
        </w:rPr>
        <w:t>Výzva k přátelům lidstva a zámožným lidem ohledně škol a studií a jejich vlivu na veřejné blaho, včetně plánu Elementární knihy lidského poznání</w:t>
      </w:r>
      <w:r>
        <w:rPr>
          <w:i/>
        </w:rPr>
        <w:t xml:space="preserve"> – </w:t>
      </w:r>
      <w:proofErr w:type="spellStart"/>
      <w:r>
        <w:rPr>
          <w:i/>
        </w:rPr>
        <w:t>Vorstelllung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Menschenfreunde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vermögende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Männer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Schulen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Einfluss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öffentliche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Wollfahrt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einem</w:t>
      </w:r>
      <w:proofErr w:type="spellEnd"/>
      <w:r>
        <w:rPr>
          <w:i/>
        </w:rPr>
        <w:t xml:space="preserve"> Plane </w:t>
      </w:r>
      <w:proofErr w:type="spellStart"/>
      <w:r>
        <w:rPr>
          <w:i/>
        </w:rPr>
        <w:t>eines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Elementarbuches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menschlichen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Erkenntnis</w:t>
      </w:r>
      <w:proofErr w:type="spellEnd"/>
      <w:r>
        <w:t xml:space="preserve">.  Tato filantropická výzva se obrací na celý německý lid a stavy urozené i neurozené, aby všichni společně </w:t>
      </w:r>
      <w:proofErr w:type="gramStart"/>
      <w:r>
        <w:t>usilovali o  dosažení</w:t>
      </w:r>
      <w:proofErr w:type="gramEnd"/>
      <w:r>
        <w:t xml:space="preserve"> </w:t>
      </w:r>
      <w:r>
        <w:rPr>
          <w:b/>
          <w:bCs/>
        </w:rPr>
        <w:t>užitečnosti člověka. (</w:t>
      </w:r>
      <w:proofErr w:type="spellStart"/>
      <w:r>
        <w:rPr>
          <w:b/>
          <w:bCs/>
        </w:rPr>
        <w:t>Brauchbarkeit</w:t>
      </w:r>
      <w:proofErr w:type="spellEnd"/>
      <w:r>
        <w:t xml:space="preserve">). Škola měla být vyjmuta z vlivu církve, dohledu se měl ujmout stát.  Vedle státních škol mohly výjimečně existovat i školy soukromé, které ovšem měly být rovněž kontrolovány státem. </w:t>
      </w:r>
    </w:p>
    <w:p w:rsidR="00243029" w:rsidRDefault="00306987" w:rsidP="00243029">
      <w:pPr>
        <w:numPr>
          <w:ilvl w:val="0"/>
          <w:numId w:val="2"/>
        </w:numPr>
      </w:pPr>
      <w:r>
        <w:t xml:space="preserve">Státní školy </w:t>
      </w:r>
      <w:proofErr w:type="spellStart"/>
      <w:r>
        <w:t>Basedow</w:t>
      </w:r>
      <w:proofErr w:type="spellEnd"/>
      <w:r w:rsidR="00243029">
        <w:t xml:space="preserve"> dělil do:</w:t>
      </w:r>
    </w:p>
    <w:p w:rsidR="00243029" w:rsidRDefault="00243029" w:rsidP="00243029">
      <w:pPr>
        <w:numPr>
          <w:ilvl w:val="1"/>
          <w:numId w:val="2"/>
        </w:numPr>
      </w:pPr>
      <w:r>
        <w:rPr>
          <w:b/>
          <w:bCs/>
        </w:rPr>
        <w:t>Nižších tzv. malých škol</w:t>
      </w:r>
      <w:r>
        <w:t xml:space="preserve"> pro žáky od 5 let do 15 let věku, kteří mohli </w:t>
      </w:r>
      <w:r w:rsidR="00306987">
        <w:t>navštěvovat buď školy pro lid (</w:t>
      </w:r>
      <w:proofErr w:type="spellStart"/>
      <w:r>
        <w:t>Volksschulen</w:t>
      </w:r>
      <w:proofErr w:type="spellEnd"/>
      <w:r w:rsidR="00306987">
        <w:t>)</w:t>
      </w:r>
      <w:r>
        <w:t xml:space="preserve"> či školy pro měšťanský stav (</w:t>
      </w:r>
      <w:proofErr w:type="spellStart"/>
      <w:r>
        <w:t>Buergerschulen</w:t>
      </w:r>
      <w:proofErr w:type="spellEnd"/>
      <w:r>
        <w:t xml:space="preserve">). </w:t>
      </w:r>
    </w:p>
    <w:p w:rsidR="00243029" w:rsidRDefault="00243029" w:rsidP="00243029">
      <w:pPr>
        <w:ind w:left="1080"/>
      </w:pPr>
      <w:r>
        <w:t xml:space="preserve">Jejich cílem byla příprava na praktický život (čtení, psaní, sloh, matematika, geometrie, přírodopis, </w:t>
      </w:r>
      <w:proofErr w:type="gramStart"/>
      <w:r>
        <w:t>nauka  o zdraví</w:t>
      </w:r>
      <w:proofErr w:type="gramEnd"/>
      <w:r>
        <w:t xml:space="preserve"> tzv. hygiena, dějepis, zákonodárství, morálka a náboženství, ale i latina konverzační metodou). Deset ročníků bylo rozděleno do 3 tříd, v nichž vyučovalo 5 odborníků. </w:t>
      </w:r>
    </w:p>
    <w:p w:rsidR="00243029" w:rsidRDefault="00243029" w:rsidP="00243029">
      <w:pPr>
        <w:ind w:left="1080"/>
      </w:pPr>
      <w:r>
        <w:t xml:space="preserve">Učivo mělo být přiměřené věku dětí a mělo jim být prezentováno co nejvíce na konkrétních příkladech věcí vnímatelných smysly, či na vyobrazeních. Velký důraz byl kladen na </w:t>
      </w:r>
      <w:r>
        <w:rPr>
          <w:b/>
        </w:rPr>
        <w:t>národní výchovu</w:t>
      </w:r>
      <w:r>
        <w:t xml:space="preserve">. Pro elementární školství (tzv. malé školy) chtěl </w:t>
      </w:r>
      <w:proofErr w:type="spellStart"/>
      <w:r>
        <w:t>Basedow</w:t>
      </w:r>
      <w:proofErr w:type="spellEnd"/>
      <w:r>
        <w:t xml:space="preserve"> </w:t>
      </w:r>
      <w:proofErr w:type="gramStart"/>
      <w:r>
        <w:t>vypracovat  pro</w:t>
      </w:r>
      <w:proofErr w:type="gramEnd"/>
      <w:r>
        <w:t xml:space="preserve"> učitele tzv. </w:t>
      </w:r>
      <w:r>
        <w:rPr>
          <w:b/>
        </w:rPr>
        <w:t>elementární knihu (</w:t>
      </w:r>
      <w:proofErr w:type="spellStart"/>
      <w:r>
        <w:rPr>
          <w:b/>
        </w:rPr>
        <w:t>Elementarbuch</w:t>
      </w:r>
      <w:proofErr w:type="spellEnd"/>
      <w:r>
        <w:t xml:space="preserve">)- příručku lidského poznání, stejně jako </w:t>
      </w:r>
      <w:r>
        <w:rPr>
          <w:b/>
        </w:rPr>
        <w:t>nové učebnice</w:t>
      </w:r>
      <w:r>
        <w:t xml:space="preserve">. </w:t>
      </w:r>
      <w:proofErr w:type="spellStart"/>
      <w:r>
        <w:t>Basedow</w:t>
      </w:r>
      <w:proofErr w:type="spellEnd"/>
      <w:r>
        <w:t xml:space="preserve"> započal se sbírkou na vydání elementární knihy. Jeho reformní plán i záměr vydat takovou knihu se setkal s velkou podporou a to nejen v severním Německu, ale i ve slezském Prusku u </w:t>
      </w:r>
      <w:r>
        <w:rPr>
          <w:i/>
        </w:rPr>
        <w:t xml:space="preserve">Johanna </w:t>
      </w:r>
      <w:proofErr w:type="spellStart"/>
      <w:r>
        <w:rPr>
          <w:i/>
        </w:rPr>
        <w:t>Ignatze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Felbigera</w:t>
      </w:r>
      <w:proofErr w:type="spellEnd"/>
      <w:r>
        <w:t xml:space="preserve"> (1724-</w:t>
      </w:r>
      <w:proofErr w:type="gramStart"/>
      <w:r>
        <w:t>1788),  dle</w:t>
      </w:r>
      <w:proofErr w:type="gramEnd"/>
      <w:r>
        <w:t xml:space="preserve"> jehož vzoru bylo reformováno i rakouské školství (1774). </w:t>
      </w:r>
    </w:p>
    <w:p w:rsidR="00243029" w:rsidRDefault="00243029" w:rsidP="00243029">
      <w:pPr>
        <w:numPr>
          <w:ilvl w:val="1"/>
          <w:numId w:val="2"/>
        </w:numPr>
      </w:pPr>
      <w:r>
        <w:t xml:space="preserve">Druhým pilířem školství dle </w:t>
      </w:r>
      <w:r>
        <w:rPr>
          <w:i/>
        </w:rPr>
        <w:t xml:space="preserve">Výzvy </w:t>
      </w:r>
      <w:r>
        <w:t xml:space="preserve">mělo být </w:t>
      </w:r>
      <w:r>
        <w:rPr>
          <w:b/>
          <w:bCs/>
        </w:rPr>
        <w:t>vyšší školství.</w:t>
      </w:r>
      <w:r>
        <w:t xml:space="preserve"> Po dosažení věku 15 let měli nadaní žáci navštěvovat gymnázium a poté univerzitu – akademii. </w:t>
      </w:r>
    </w:p>
    <w:p w:rsidR="00243029" w:rsidRDefault="00243029" w:rsidP="00243029">
      <w:pPr>
        <w:ind w:left="1080"/>
      </w:pPr>
      <w:r>
        <w:t>Gymnázium mělo mít 5 ročníků v pěti třídách. Bylo určeno pro 15-20leté studenty. Učilo se nejen latině a řečtině komunikativní metodou, a</w:t>
      </w:r>
      <w:r w:rsidR="00306987">
        <w:t>le i angličtině a francouzštině</w:t>
      </w:r>
      <w:r>
        <w:t xml:space="preserve">, filozofii, matematice a antickým reáliím. Univerzity měly přesídlit mimo město, protože i to pokládal </w:t>
      </w:r>
      <w:proofErr w:type="spellStart"/>
      <w:r>
        <w:t>Basedow</w:t>
      </w:r>
      <w:proofErr w:type="spellEnd"/>
      <w:r>
        <w:t xml:space="preserve"> v duchu Rousseaua za sídlo společenské zkaženosti. </w:t>
      </w:r>
    </w:p>
    <w:p w:rsidR="00243029" w:rsidRDefault="00243029" w:rsidP="00243029">
      <w:r>
        <w:t>V roce 1770 vy</w:t>
      </w:r>
      <w:r w:rsidR="00306987">
        <w:t xml:space="preserve">dal </w:t>
      </w:r>
      <w:proofErr w:type="spellStart"/>
      <w:r>
        <w:t>Basedow</w:t>
      </w:r>
      <w:proofErr w:type="spellEnd"/>
      <w:r>
        <w:t xml:space="preserve"> </w:t>
      </w:r>
      <w:proofErr w:type="spellStart"/>
      <w:r>
        <w:rPr>
          <w:i/>
        </w:rPr>
        <w:t>Elementarbuch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Jugend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Lehrere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Frreunde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gesitteten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Ständen</w:t>
      </w:r>
      <w:proofErr w:type="spellEnd"/>
      <w:r>
        <w:rPr>
          <w:i/>
        </w:rPr>
        <w:t xml:space="preserve"> – </w:t>
      </w:r>
      <w:r>
        <w:rPr>
          <w:b/>
          <w:i/>
        </w:rPr>
        <w:t xml:space="preserve">Elementární rukověť pro mládež a její učitele i přátele ve vznešených stavech. </w:t>
      </w:r>
      <w:r>
        <w:t xml:space="preserve">Jednalo se o vzorný výchovný systém v smyšlené zemi </w:t>
      </w:r>
      <w:proofErr w:type="spellStart"/>
      <w:r>
        <w:t>Alethinii</w:t>
      </w:r>
      <w:proofErr w:type="spellEnd"/>
      <w:r>
        <w:t xml:space="preserve">, podle nějž měla Evropa uspořádat výchovu své mládeže v duchu světoobčanství. </w:t>
      </w:r>
    </w:p>
    <w:p w:rsidR="00243029" w:rsidRDefault="00243029" w:rsidP="00243029">
      <w:r>
        <w:t xml:space="preserve">V roce </w:t>
      </w:r>
      <w:r>
        <w:rPr>
          <w:b/>
        </w:rPr>
        <w:t>1770</w:t>
      </w:r>
      <w:r>
        <w:t xml:space="preserve"> vyšlo první vydání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Methodenbuch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Väter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Mütter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Familien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Völker</w:t>
      </w:r>
      <w:proofErr w:type="spellEnd"/>
      <w:r>
        <w:t xml:space="preserve"> tzv. </w:t>
      </w:r>
      <w:r>
        <w:rPr>
          <w:b/>
          <w:i/>
        </w:rPr>
        <w:t>Kniha metodní</w:t>
      </w:r>
      <w:r>
        <w:t xml:space="preserve">, v níž se </w:t>
      </w:r>
      <w:proofErr w:type="spellStart"/>
      <w:r>
        <w:t>Basedow</w:t>
      </w:r>
      <w:proofErr w:type="spellEnd"/>
      <w:r>
        <w:t xml:space="preserve"> zaměřil na výchovu a vzdělání vyšších stavů-  </w:t>
      </w:r>
      <w:r>
        <w:lastRenderedPageBreak/>
        <w:t>nepojednává zde</w:t>
      </w:r>
      <w:r w:rsidR="00306987">
        <w:t xml:space="preserve"> o </w:t>
      </w:r>
      <w:r>
        <w:t xml:space="preserve">jednotlivých předmětech, ale i o výchově soukromé a veřejné, o vztahu školy k náboženství.   </w:t>
      </w:r>
    </w:p>
    <w:p w:rsidR="00243029" w:rsidRDefault="00243029" w:rsidP="00243029">
      <w:r>
        <w:t xml:space="preserve">V roce 1771 přesídlil </w:t>
      </w:r>
      <w:proofErr w:type="spellStart"/>
      <w:r>
        <w:t>Basedow</w:t>
      </w:r>
      <w:proofErr w:type="spellEnd"/>
      <w:r>
        <w:t xml:space="preserve"> na pozvání </w:t>
      </w:r>
      <w:proofErr w:type="spellStart"/>
      <w:r>
        <w:t>anhaltského</w:t>
      </w:r>
      <w:proofErr w:type="spellEnd"/>
      <w:r>
        <w:t xml:space="preserve"> knížete do </w:t>
      </w:r>
      <w:proofErr w:type="spellStart"/>
      <w:r>
        <w:t>Desavy</w:t>
      </w:r>
      <w:proofErr w:type="spellEnd"/>
      <w:r>
        <w:t xml:space="preserve"> (</w:t>
      </w:r>
      <w:proofErr w:type="spellStart"/>
      <w:r>
        <w:t>Dessau</w:t>
      </w:r>
      <w:proofErr w:type="spellEnd"/>
      <w:r>
        <w:t xml:space="preserve">), aby se odtud v roce 1774 vydal na „okružní“ cestu Německem, při níž měl přesvědčit tehdejší mocné v německých zemích k podpoře jeho plánu nových škol. Při cestě potkal </w:t>
      </w:r>
      <w:proofErr w:type="spellStart"/>
      <w:r>
        <w:t>Goetheho</w:t>
      </w:r>
      <w:proofErr w:type="spellEnd"/>
      <w:r>
        <w:t xml:space="preserve">, s nímž se sblížil. </w:t>
      </w:r>
    </w:p>
    <w:p w:rsidR="00243029" w:rsidRDefault="00243029" w:rsidP="00243029">
      <w:pPr>
        <w:rPr>
          <w:i/>
        </w:rPr>
      </w:pPr>
      <w:r>
        <w:t xml:space="preserve">V roce </w:t>
      </w:r>
      <w:r>
        <w:rPr>
          <w:b/>
        </w:rPr>
        <w:t>1774</w:t>
      </w:r>
      <w:r>
        <w:t xml:space="preserve"> </w:t>
      </w:r>
      <w:proofErr w:type="spellStart"/>
      <w:r>
        <w:t>Basedow</w:t>
      </w:r>
      <w:proofErr w:type="spellEnd"/>
      <w:r>
        <w:t xml:space="preserve"> vydal „obrazovou učebnici“ pro děti elementárního školství: </w:t>
      </w:r>
      <w:proofErr w:type="spellStart"/>
      <w:r>
        <w:rPr>
          <w:b/>
          <w:i/>
        </w:rPr>
        <w:t>Elementarwerk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geordnetes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Vorrat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nöttigen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Erkenntnis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Unterrichte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Jugend</w:t>
      </w:r>
      <w:proofErr w:type="spellEnd"/>
      <w:r>
        <w:rPr>
          <w:i/>
        </w:rPr>
        <w:t xml:space="preserve"> von </w:t>
      </w:r>
      <w:proofErr w:type="spellStart"/>
      <w:r>
        <w:rPr>
          <w:i/>
        </w:rPr>
        <w:t>Anfang</w:t>
      </w:r>
      <w:proofErr w:type="spellEnd"/>
      <w:r>
        <w:rPr>
          <w:i/>
        </w:rPr>
        <w:t xml:space="preserve"> bis </w:t>
      </w:r>
      <w:proofErr w:type="spellStart"/>
      <w:r>
        <w:rPr>
          <w:i/>
        </w:rPr>
        <w:t>ins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akademische</w:t>
      </w:r>
      <w:proofErr w:type="spellEnd"/>
      <w:r>
        <w:rPr>
          <w:i/>
        </w:rPr>
        <w:t xml:space="preserve"> Alter,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Belehrung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Eltern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Schullehrer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Hofmeister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Nutzen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eines</w:t>
      </w:r>
      <w:proofErr w:type="spellEnd"/>
      <w:r>
        <w:rPr>
          <w:i/>
        </w:rPr>
        <w:t xml:space="preserve"> jeden </w:t>
      </w:r>
      <w:proofErr w:type="spellStart"/>
      <w:r>
        <w:rPr>
          <w:i/>
        </w:rPr>
        <w:t>Lesers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Erkenntnis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vervollkommen</w:t>
      </w:r>
      <w:proofErr w:type="spellEnd"/>
      <w:r>
        <w:rPr>
          <w:i/>
        </w:rPr>
        <w:t xml:space="preserve"> – </w:t>
      </w:r>
      <w:r>
        <w:rPr>
          <w:b/>
          <w:i/>
        </w:rPr>
        <w:t>Elementární rukověť aneb dobře uspořádaná zásoba veškerého potřebného poznání k vyučování mládeže od počátku až do akademického věku, k poučení rodičů, učitelů i vychovatelů, k užitku každého čtenáře, toužícího po dokonalém poznání.</w:t>
      </w:r>
      <w:r>
        <w:rPr>
          <w:i/>
        </w:rPr>
        <w:t xml:space="preserve"> </w:t>
      </w:r>
    </w:p>
    <w:p w:rsidR="00243029" w:rsidRDefault="00243029" w:rsidP="00243029">
      <w:r>
        <w:t xml:space="preserve">V roce </w:t>
      </w:r>
      <w:r>
        <w:rPr>
          <w:b/>
        </w:rPr>
        <w:t>1774</w:t>
      </w:r>
      <w:r>
        <w:t xml:space="preserve"> velkolepě </w:t>
      </w:r>
      <w:proofErr w:type="spellStart"/>
      <w:r>
        <w:t>Basedow</w:t>
      </w:r>
      <w:proofErr w:type="spellEnd"/>
      <w:r>
        <w:t xml:space="preserve"> oznamuje </w:t>
      </w:r>
      <w:r>
        <w:rPr>
          <w:b/>
        </w:rPr>
        <w:t>otevření tzv</w:t>
      </w:r>
      <w:r w:rsidR="00306987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filantropina</w:t>
      </w:r>
      <w:proofErr w:type="spellEnd"/>
      <w:r>
        <w:rPr>
          <w:b/>
        </w:rPr>
        <w:t xml:space="preserve"> v </w:t>
      </w:r>
      <w:proofErr w:type="spellStart"/>
      <w:proofErr w:type="gramStart"/>
      <w:r>
        <w:rPr>
          <w:b/>
        </w:rPr>
        <w:t>Desavě</w:t>
      </w:r>
      <w:r>
        <w:t>.Současně</w:t>
      </w:r>
      <w:proofErr w:type="spellEnd"/>
      <w:proofErr w:type="gramEnd"/>
      <w:r>
        <w:t xml:space="preserve"> vydává prohlášení k národům, v němž zvěstuje revoluci ve výchově a ve škole. </w:t>
      </w:r>
      <w:proofErr w:type="spellStart"/>
      <w:r>
        <w:t>Filantropinum</w:t>
      </w:r>
      <w:proofErr w:type="spellEnd"/>
      <w:r>
        <w:t xml:space="preserve"> bylo financováno privátně, nemajetným byly poskytovány velké finanční úlevy. </w:t>
      </w:r>
      <w:proofErr w:type="spellStart"/>
      <w:r>
        <w:t>Basedow</w:t>
      </w:r>
      <w:proofErr w:type="spellEnd"/>
      <w:r>
        <w:t xml:space="preserve"> chtěl ve svém </w:t>
      </w:r>
      <w:proofErr w:type="spellStart"/>
      <w:r>
        <w:t>desavském</w:t>
      </w:r>
      <w:proofErr w:type="spellEnd"/>
      <w:r>
        <w:t xml:space="preserve"> </w:t>
      </w:r>
      <w:proofErr w:type="spellStart"/>
      <w:r>
        <w:t>filantropinu</w:t>
      </w:r>
      <w:proofErr w:type="spellEnd"/>
      <w:r>
        <w:t xml:space="preserve"> vychovat a vzdělat především budoucí pedagogy, případně učitele venkovských škol. Zejména však chtěl vychovat propagátory jeho filantropických myšlenek. V roce 1776 uspořádal </w:t>
      </w:r>
      <w:proofErr w:type="spellStart"/>
      <w:r>
        <w:t>Basedow</w:t>
      </w:r>
      <w:proofErr w:type="spellEnd"/>
      <w:r>
        <w:t xml:space="preserve"> velkou „přehlídku“ a veřejnou zkoušku žáků </w:t>
      </w:r>
      <w:proofErr w:type="spellStart"/>
      <w:r>
        <w:t>filantropina</w:t>
      </w:r>
      <w:proofErr w:type="spellEnd"/>
      <w:r>
        <w:t xml:space="preserve">, na níž pozval přední německé učence. </w:t>
      </w:r>
      <w:proofErr w:type="spellStart"/>
      <w:r>
        <w:t>Basedowi</w:t>
      </w:r>
      <w:proofErr w:type="spellEnd"/>
      <w:r>
        <w:t xml:space="preserve"> se tím podařilo na krátkou dobu získat pozornost velké části německých pedagogů a přízeň vlivných i bohatých měšťanů. Přesto se </w:t>
      </w:r>
      <w:proofErr w:type="gramStart"/>
      <w:r>
        <w:t>mu  nepodařilo</w:t>
      </w:r>
      <w:proofErr w:type="gramEnd"/>
      <w:r>
        <w:t xml:space="preserve"> </w:t>
      </w:r>
      <w:proofErr w:type="spellStart"/>
      <w:r>
        <w:t>filantropinum</w:t>
      </w:r>
      <w:proofErr w:type="spellEnd"/>
      <w:r>
        <w:t xml:space="preserve"> vést poklidně a úspěšně. Jednotliví učitelé byli stále více nespokojeni s jeho vedením. Stejně tak podpora veřejnosti a rodičů opadala, zatímco kritika německých učenců (Herder) sílila. </w:t>
      </w:r>
      <w:proofErr w:type="spellStart"/>
      <w:r>
        <w:t>Basedow</w:t>
      </w:r>
      <w:proofErr w:type="spellEnd"/>
      <w:r>
        <w:t xml:space="preserve"> musel z postu ředitele odstoupit. Přesto se ani jeho nástupci nepodařilo ústav zreformovat. </w:t>
      </w:r>
      <w:proofErr w:type="spellStart"/>
      <w:r>
        <w:t>Filantropinum</w:t>
      </w:r>
      <w:proofErr w:type="spellEnd"/>
      <w:r>
        <w:t xml:space="preserve"> bylo v roce 1793 zcela uzavřeno. </w:t>
      </w:r>
    </w:p>
    <w:p w:rsidR="00243029" w:rsidRDefault="00243029" w:rsidP="00243029">
      <w:r>
        <w:t>Toho se v</w:t>
      </w:r>
      <w:r w:rsidR="00306987">
        <w:t xml:space="preserve">šak </w:t>
      </w:r>
      <w:proofErr w:type="spellStart"/>
      <w:r w:rsidR="00306987">
        <w:t>Basedow</w:t>
      </w:r>
      <w:proofErr w:type="spellEnd"/>
      <w:r w:rsidR="00306987">
        <w:t xml:space="preserve"> již nedožil, </w:t>
      </w:r>
      <w:proofErr w:type="gramStart"/>
      <w:r w:rsidR="00306987">
        <w:t xml:space="preserve">když </w:t>
      </w:r>
      <w:r>
        <w:t xml:space="preserve"> 25</w:t>
      </w:r>
      <w:proofErr w:type="gramEnd"/>
      <w:r>
        <w:t xml:space="preserve">. července </w:t>
      </w:r>
      <w:r>
        <w:rPr>
          <w:b/>
        </w:rPr>
        <w:t>1790 náhle zemřel</w:t>
      </w:r>
      <w:r>
        <w:t xml:space="preserve"> a byl pochován v Magdeburku. </w:t>
      </w:r>
    </w:p>
    <w:p w:rsidR="00243029" w:rsidRDefault="00243029" w:rsidP="00243029"/>
    <w:p w:rsidR="00243029" w:rsidRDefault="00243029" w:rsidP="00243029">
      <w:pPr>
        <w:jc w:val="center"/>
        <w:rPr>
          <w:b/>
        </w:rPr>
      </w:pPr>
      <w:r>
        <w:rPr>
          <w:b/>
        </w:rPr>
        <w:t xml:space="preserve">Filantropisté - spolupracovníci a kritici </w:t>
      </w:r>
      <w:proofErr w:type="spellStart"/>
      <w:r>
        <w:rPr>
          <w:b/>
        </w:rPr>
        <w:t>Basedowa</w:t>
      </w:r>
      <w:proofErr w:type="spellEnd"/>
    </w:p>
    <w:p w:rsidR="00243029" w:rsidRDefault="00243029" w:rsidP="00243029"/>
    <w:p w:rsidR="00243029" w:rsidRDefault="00243029" w:rsidP="00243029">
      <w:pPr>
        <w:jc w:val="center"/>
        <w:rPr>
          <w:b/>
        </w:rPr>
      </w:pPr>
      <w:r>
        <w:rPr>
          <w:b/>
        </w:rPr>
        <w:t>Joachim Heinrich Campe (1746-1818)</w:t>
      </w:r>
    </w:p>
    <w:p w:rsidR="00243029" w:rsidRDefault="00243029" w:rsidP="00243029">
      <w:pPr>
        <w:numPr>
          <w:ilvl w:val="0"/>
          <w:numId w:val="2"/>
        </w:numPr>
      </w:pPr>
      <w:r>
        <w:t xml:space="preserve">vychovatel bratří Humboldtových, učitel, </w:t>
      </w:r>
      <w:proofErr w:type="gramStart"/>
      <w:r>
        <w:t>kněz  a na</w:t>
      </w:r>
      <w:proofErr w:type="gramEnd"/>
      <w:r>
        <w:t xml:space="preserve"> krátký čas i ředitel </w:t>
      </w:r>
      <w:proofErr w:type="spellStart"/>
      <w:r>
        <w:t>filantropina</w:t>
      </w:r>
      <w:proofErr w:type="spellEnd"/>
      <w:r>
        <w:t xml:space="preserve"> v </w:t>
      </w:r>
      <w:proofErr w:type="spellStart"/>
      <w:r>
        <w:t>Desavě</w:t>
      </w:r>
      <w:proofErr w:type="spellEnd"/>
      <w:r>
        <w:t xml:space="preserve">, přítel </w:t>
      </w:r>
      <w:proofErr w:type="spellStart"/>
      <w:r>
        <w:t>Basedowa</w:t>
      </w:r>
      <w:proofErr w:type="spellEnd"/>
      <w:r>
        <w:t xml:space="preserve">. Velký nadšenec a propagátor Velké francouzské revoluce (autor tzv. Dopisů z Paříže). </w:t>
      </w:r>
    </w:p>
    <w:p w:rsidR="00243029" w:rsidRDefault="00306987" w:rsidP="00243029">
      <w:pPr>
        <w:numPr>
          <w:ilvl w:val="0"/>
          <w:numId w:val="2"/>
        </w:numPr>
      </w:pPr>
      <w:r>
        <w:t>z</w:t>
      </w:r>
      <w:r w:rsidR="00243029">
        <w:t>asazoval se o výchovu pro celý národ v duchu myšlenek francouzské revoluce, o státní výchovu bez vlivu cí</w:t>
      </w:r>
      <w:r>
        <w:t>rkve i o lepší přípravu učitelů</w:t>
      </w:r>
    </w:p>
    <w:p w:rsidR="00243029" w:rsidRDefault="00243029" w:rsidP="00243029">
      <w:pPr>
        <w:numPr>
          <w:ilvl w:val="0"/>
          <w:numId w:val="2"/>
        </w:numPr>
      </w:pPr>
      <w:r>
        <w:t xml:space="preserve">Campe vydával tzv. dětskou německou knižnici- dětskou literaturu. Nejvíce jej proslavila kniha </w:t>
      </w:r>
      <w:r>
        <w:rPr>
          <w:i/>
          <w:iCs/>
        </w:rPr>
        <w:t>Robinson Mladší</w:t>
      </w:r>
      <w:r>
        <w:t xml:space="preserve">, přepracované vydání </w:t>
      </w:r>
      <w:r>
        <w:rPr>
          <w:i/>
          <w:iCs/>
        </w:rPr>
        <w:t>Robinsona</w:t>
      </w:r>
      <w:r>
        <w:t xml:space="preserve"> od Daniela </w:t>
      </w:r>
      <w:proofErr w:type="spellStart"/>
      <w:r>
        <w:t>Defoe</w:t>
      </w:r>
      <w:proofErr w:type="spellEnd"/>
      <w:r>
        <w:t xml:space="preserve">. </w:t>
      </w:r>
    </w:p>
    <w:p w:rsidR="00243029" w:rsidRDefault="00243029" w:rsidP="00243029">
      <w:pPr>
        <w:numPr>
          <w:ilvl w:val="0"/>
          <w:numId w:val="2"/>
        </w:numPr>
      </w:pPr>
    </w:p>
    <w:p w:rsidR="00243029" w:rsidRDefault="00243029" w:rsidP="00243029">
      <w:pPr>
        <w:ind w:left="360"/>
        <w:jc w:val="center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Villaume</w:t>
      </w:r>
      <w:proofErr w:type="spellEnd"/>
      <w:r>
        <w:rPr>
          <w:b/>
        </w:rPr>
        <w:t xml:space="preserve"> (1746-1806)</w:t>
      </w:r>
    </w:p>
    <w:p w:rsidR="00243029" w:rsidRDefault="00243029" w:rsidP="00243029">
      <w:pPr>
        <w:ind w:left="360"/>
      </w:pPr>
      <w:r>
        <w:rPr>
          <w:b/>
        </w:rPr>
        <w:t>-</w:t>
      </w:r>
      <w:r>
        <w:t xml:space="preserve">také velký zastánce myšlenek francouzské revoluce v německé pedagogice, zakladatel dalšího </w:t>
      </w:r>
      <w:proofErr w:type="spellStart"/>
      <w:r>
        <w:t>fiilantropina</w:t>
      </w:r>
      <w:proofErr w:type="spellEnd"/>
      <w:r>
        <w:t xml:space="preserve"> v </w:t>
      </w:r>
      <w:proofErr w:type="spellStart"/>
      <w:r>
        <w:t>Halberstadtu</w:t>
      </w:r>
      <w:proofErr w:type="spellEnd"/>
    </w:p>
    <w:p w:rsidR="00243029" w:rsidRDefault="00243029" w:rsidP="00243029">
      <w:pPr>
        <w:ind w:left="360"/>
      </w:pPr>
    </w:p>
    <w:p w:rsidR="00243029" w:rsidRDefault="00243029" w:rsidP="00243029">
      <w:pPr>
        <w:ind w:left="360"/>
        <w:jc w:val="center"/>
        <w:rPr>
          <w:b/>
        </w:rPr>
      </w:pPr>
      <w:r>
        <w:rPr>
          <w:b/>
        </w:rPr>
        <w:t>Ernst Christian Trapp (1745-1818)</w:t>
      </w:r>
    </w:p>
    <w:p w:rsidR="00243029" w:rsidRDefault="00243029" w:rsidP="00243029">
      <w:pPr>
        <w:numPr>
          <w:ilvl w:val="0"/>
          <w:numId w:val="2"/>
        </w:numPr>
      </w:pPr>
      <w:r>
        <w:t xml:space="preserve">„akademický“ představitel filantropismu – přednášel pedagogiku a filozofii na univerzitě v Halle, kde rovněž založil cvičnou školu v duchu filantropismu </w:t>
      </w:r>
    </w:p>
    <w:p w:rsidR="00243029" w:rsidRDefault="00306987" w:rsidP="00243029">
      <w:pPr>
        <w:numPr>
          <w:ilvl w:val="0"/>
          <w:numId w:val="2"/>
        </w:numPr>
      </w:pPr>
      <w:r>
        <w:t>b</w:t>
      </w:r>
      <w:r w:rsidR="00243029">
        <w:t xml:space="preserve">yl propagátorem myšlení </w:t>
      </w:r>
      <w:proofErr w:type="spellStart"/>
      <w:r w:rsidR="00243029">
        <w:t>Basedowa</w:t>
      </w:r>
      <w:proofErr w:type="spellEnd"/>
      <w:r w:rsidR="00243029">
        <w:t xml:space="preserve"> a </w:t>
      </w:r>
      <w:proofErr w:type="spellStart"/>
      <w:r w:rsidR="00243029">
        <w:t>Pestalozziho</w:t>
      </w:r>
      <w:proofErr w:type="spellEnd"/>
      <w:r w:rsidR="00243029">
        <w:t xml:space="preserve"> </w:t>
      </w:r>
    </w:p>
    <w:p w:rsidR="00243029" w:rsidRDefault="00243029" w:rsidP="00243029">
      <w:pPr>
        <w:ind w:left="360"/>
      </w:pPr>
    </w:p>
    <w:p w:rsidR="00243029" w:rsidRDefault="00243029" w:rsidP="00243029">
      <w:pPr>
        <w:ind w:left="360"/>
      </w:pPr>
    </w:p>
    <w:p w:rsidR="00243029" w:rsidRDefault="00243029" w:rsidP="00243029">
      <w:pPr>
        <w:ind w:left="360"/>
        <w:jc w:val="center"/>
        <w:rPr>
          <w:b/>
        </w:rPr>
      </w:pPr>
      <w:r>
        <w:rPr>
          <w:b/>
        </w:rPr>
        <w:lastRenderedPageBreak/>
        <w:t xml:space="preserve">Christian </w:t>
      </w:r>
      <w:proofErr w:type="spellStart"/>
      <w:r>
        <w:rPr>
          <w:b/>
        </w:rPr>
        <w:t>Gotthilf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Salzmann</w:t>
      </w:r>
      <w:proofErr w:type="spellEnd"/>
      <w:r>
        <w:rPr>
          <w:b/>
        </w:rPr>
        <w:t xml:space="preserve"> (1744-1811)</w:t>
      </w:r>
    </w:p>
    <w:p w:rsidR="00243029" w:rsidRDefault="00243029" w:rsidP="00243029">
      <w:pPr>
        <w:numPr>
          <w:ilvl w:val="0"/>
          <w:numId w:val="2"/>
        </w:numPr>
      </w:pPr>
      <w:r>
        <w:t xml:space="preserve">Byl skeptičtější k Francouzské revoluci, zato velmi systematický a vytrvalý ve své pedagogické práci ve vedení jím založeného </w:t>
      </w:r>
      <w:proofErr w:type="spellStart"/>
      <w:r>
        <w:t>filantropina</w:t>
      </w:r>
      <w:proofErr w:type="spellEnd"/>
      <w:r>
        <w:t xml:space="preserve"> v durynském </w:t>
      </w:r>
      <w:proofErr w:type="spellStart"/>
      <w:r>
        <w:t>Schnepfenthalu</w:t>
      </w:r>
      <w:proofErr w:type="spellEnd"/>
      <w:r>
        <w:t>, které založil po odchodu z </w:t>
      </w:r>
      <w:proofErr w:type="spellStart"/>
      <w:r>
        <w:t>desavského</w:t>
      </w:r>
      <w:proofErr w:type="spellEnd"/>
      <w:r>
        <w:t xml:space="preserve"> </w:t>
      </w:r>
      <w:proofErr w:type="spellStart"/>
      <w:r>
        <w:t>filantropina</w:t>
      </w:r>
      <w:proofErr w:type="spellEnd"/>
      <w:r>
        <w:t xml:space="preserve"> po neshodách s </w:t>
      </w:r>
      <w:proofErr w:type="spellStart"/>
      <w:r>
        <w:t>Basedowem</w:t>
      </w:r>
      <w:proofErr w:type="spellEnd"/>
      <w:r>
        <w:t xml:space="preserve">. </w:t>
      </w:r>
    </w:p>
    <w:p w:rsidR="00243029" w:rsidRDefault="00243029" w:rsidP="00243029">
      <w:pPr>
        <w:numPr>
          <w:ilvl w:val="0"/>
          <w:numId w:val="2"/>
        </w:numPr>
      </w:pPr>
      <w:r>
        <w:t xml:space="preserve">Rovněž vydával dětskou literaturu a knihy poučení o životě pro chlapce i dívky. </w:t>
      </w:r>
    </w:p>
    <w:p w:rsidR="00243029" w:rsidRDefault="00243029" w:rsidP="00243029">
      <w:pPr>
        <w:numPr>
          <w:ilvl w:val="0"/>
          <w:numId w:val="2"/>
        </w:numPr>
      </w:pPr>
      <w:r>
        <w:t xml:space="preserve">Byl znám velmi tolerantním stanoviskem v náboženské výchově. </w:t>
      </w: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817676" w:rsidRDefault="00817676" w:rsidP="00243029">
      <w:pPr>
        <w:jc w:val="center"/>
        <w:rPr>
          <w:b/>
        </w:rPr>
      </w:pPr>
    </w:p>
    <w:p w:rsidR="00817676" w:rsidRDefault="00817676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</w:p>
    <w:p w:rsidR="00243029" w:rsidRDefault="00243029" w:rsidP="00243029">
      <w:pPr>
        <w:jc w:val="center"/>
        <w:rPr>
          <w:b/>
        </w:rPr>
      </w:pPr>
      <w:r>
        <w:rPr>
          <w:b/>
        </w:rPr>
        <w:t>Filantropismus</w:t>
      </w:r>
    </w:p>
    <w:p w:rsidR="00243029" w:rsidRDefault="00243029" w:rsidP="00243029">
      <w:pPr>
        <w:numPr>
          <w:ilvl w:val="0"/>
          <w:numId w:val="2"/>
        </w:numPr>
      </w:pPr>
      <w:r>
        <w:t>specifická středoevropská, německ</w:t>
      </w:r>
      <w:r w:rsidR="00817676">
        <w:t>á</w:t>
      </w:r>
      <w:r>
        <w:t xml:space="preserve"> kulturní varianta osvícenství, vyrůstajícího z protestantské teologické tradice a zasazující se o vychování mládeže k životu obecně prospěšnému, vlasteneckému a šťastnému. Štěstí člověka přitom neznamená uspokojování všech momentálních potřeb a vyhovění všem náklonnostem těla i duše, nýbrž podřízení se určeným pravidlům a normám. Člověk se stává šťastnějším, když pomáhá druhým a přispívá tak k jejich štěstí. </w:t>
      </w:r>
    </w:p>
    <w:p w:rsidR="00243029" w:rsidRDefault="00243029" w:rsidP="00243029">
      <w:pPr>
        <w:numPr>
          <w:ilvl w:val="0"/>
          <w:numId w:val="2"/>
        </w:numPr>
      </w:pPr>
      <w:r>
        <w:t>Vedle pomoci druhému zdůrazňovali filantropisté nutnost užitečnosti člověka pro druhého, pro lidské společenství.  Snažili se tak o praktickou výchovu chovanců, které chtěli připravit buď pro jejich dráhu v podnikání či v obchodě. Děti z chudých vrstev si měly na základě tzv. industriální výchovy osvojit základy řemesel a být vedeny k píli, aby si fina</w:t>
      </w:r>
      <w:r w:rsidR="00B96182">
        <w:t>nčně zabezpečily</w:t>
      </w:r>
      <w:r>
        <w:t xml:space="preserve"> samy svůj život a nebyly odkázány na almužnu. </w:t>
      </w:r>
    </w:p>
    <w:p w:rsidR="00243029" w:rsidRDefault="00243029" w:rsidP="00243029">
      <w:pPr>
        <w:numPr>
          <w:ilvl w:val="0"/>
          <w:numId w:val="2"/>
        </w:numPr>
      </w:pPr>
      <w:r>
        <w:t xml:space="preserve">Cílem byl praktický, schopný, osvícený a pilný měšťan. Děti chudiny měly vyrůst v dobré, poslušné občany, spokojené se svým údělem ve společnosti. Pouze Campe nabádal k využití intelektuálních schopností u veškeré populace. Cílem většiny filantropistů tak byl spíše osvícený vládce, který se stará o výchovu svého poddaného dorostu, než „osvícení“ lidu samotného.  </w:t>
      </w:r>
    </w:p>
    <w:p w:rsidR="00243029" w:rsidRDefault="00243029" w:rsidP="00243029">
      <w:pPr>
        <w:numPr>
          <w:ilvl w:val="0"/>
          <w:numId w:val="2"/>
        </w:numPr>
      </w:pPr>
      <w:r>
        <w:t xml:space="preserve">O výchovu dorostu se měl starat stát nikoli církev. Stát měl pověřit kolegium, jehož členové měli vést společnost a její výchovu i školství v duchu filantropismu. </w:t>
      </w:r>
    </w:p>
    <w:p w:rsidR="00243029" w:rsidRDefault="00243029" w:rsidP="00243029">
      <w:pPr>
        <w:numPr>
          <w:ilvl w:val="0"/>
          <w:numId w:val="2"/>
        </w:numPr>
      </w:pPr>
      <w:r>
        <w:t>Filantropisté se zasazovali o nekonfesijní přirozené náboženství, ke kterému měli vést i faráři. Zastávali náboženskou toleranci.</w:t>
      </w:r>
    </w:p>
    <w:p w:rsidR="00243029" w:rsidRDefault="00243029" w:rsidP="00243029">
      <w:pPr>
        <w:numPr>
          <w:ilvl w:val="0"/>
          <w:numId w:val="2"/>
        </w:numPr>
      </w:pPr>
      <w:r>
        <w:t>Filantropisté se snažili vytvořit praktické a užitečné vzdělání. Učivo vybírali dle zásady užitečnosti. Vyučovali latině komunikativní metodou, stejně jako angličtině a francouzštině, dále učili reáliím: přírodopisu, matematice, ale i politickému zeměpisu, historickým vědám a tělesné výchově. Politická výchova byla výchovou národní. Filantropisté se zaměřili zejména na reformu středoškolského studia, které mělo integrovat i pracovní, tělesnou výchovu a hravé metody učení.</w:t>
      </w:r>
    </w:p>
    <w:p w:rsidR="00243029" w:rsidRDefault="00243029" w:rsidP="00243029">
      <w:pPr>
        <w:numPr>
          <w:ilvl w:val="0"/>
          <w:numId w:val="2"/>
        </w:numPr>
      </w:pPr>
      <w:r>
        <w:t xml:space="preserve">Chovanci měli nosit </w:t>
      </w:r>
      <w:proofErr w:type="gramStart"/>
      <w:r>
        <w:t>stejnokroj  a žít</w:t>
      </w:r>
      <w:proofErr w:type="gramEnd"/>
      <w:r>
        <w:t xml:space="preserve"> jednoduchým a prostým životem v ústavu. Celý den měli být pod dozorem vychovatele, který je měl držet daleko od </w:t>
      </w:r>
      <w:proofErr w:type="spellStart"/>
      <w:r>
        <w:t>záhalky</w:t>
      </w:r>
      <w:proofErr w:type="spellEnd"/>
      <w:r>
        <w:t xml:space="preserve"> a nudy. Chlapci se měli připravovat na život měšťanského podnikatele, kterému nemělo být cizí překonávání úskalí a obtíží všedního dne. Stejně jako Locke stavěli filantropisté mravní výchovu výše než rozumovou. </w:t>
      </w:r>
    </w:p>
    <w:p w:rsidR="00243029" w:rsidRDefault="00243029" w:rsidP="00243029">
      <w:pPr>
        <w:numPr>
          <w:ilvl w:val="0"/>
          <w:numId w:val="2"/>
        </w:numPr>
        <w:rPr>
          <w:i/>
        </w:rPr>
      </w:pPr>
      <w:r>
        <w:t xml:space="preserve">Filantropisté se zasazovali rovněž o zakládání učitelských seminářů a cvičných tříd při </w:t>
      </w:r>
      <w:proofErr w:type="spellStart"/>
      <w:r>
        <w:t>filantropinu</w:t>
      </w:r>
      <w:proofErr w:type="spellEnd"/>
      <w:r>
        <w:t xml:space="preserve">. Vychovatel měl být „technikem v pedagogických vědách“, neměl být veden taktem a citem, ale </w:t>
      </w:r>
      <w:r>
        <w:rPr>
          <w:b/>
          <w:bCs/>
        </w:rPr>
        <w:t>vědou o výchově</w:t>
      </w:r>
      <w:r>
        <w:t xml:space="preserve">. Pro řešení aktuálních filantropických pedagogických problémů byla v roce 1777 založena </w:t>
      </w:r>
      <w:proofErr w:type="gramStart"/>
      <w:r>
        <w:t xml:space="preserve">tzv.  </w:t>
      </w:r>
      <w:r>
        <w:rPr>
          <w:i/>
        </w:rPr>
        <w:t>Pedagogická</w:t>
      </w:r>
      <w:proofErr w:type="gramEnd"/>
      <w:r>
        <w:rPr>
          <w:i/>
        </w:rPr>
        <w:t xml:space="preserve"> společnost. </w:t>
      </w:r>
    </w:p>
    <w:p w:rsidR="00243029" w:rsidRDefault="00243029" w:rsidP="00243029">
      <w:pPr>
        <w:numPr>
          <w:ilvl w:val="0"/>
          <w:numId w:val="2"/>
        </w:numPr>
        <w:rPr>
          <w:i/>
        </w:rPr>
      </w:pPr>
      <w:proofErr w:type="spellStart"/>
      <w:r>
        <w:t>Basedow</w:t>
      </w:r>
      <w:proofErr w:type="spellEnd"/>
      <w:r>
        <w:t xml:space="preserve"> a další filantropisté chtěli vzdělávat pouze chlapce, protože dívkám – budoucím matkám vyčlenili plnění povinností paní domu, matky a manželky podnikatele a obchodníka. </w:t>
      </w: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  <w:jc w:val="center"/>
        <w:rPr>
          <w:b/>
          <w:bCs/>
        </w:rPr>
      </w:pPr>
      <w:r>
        <w:rPr>
          <w:b/>
          <w:bCs/>
        </w:rPr>
        <w:t xml:space="preserve">Johann Heinrich </w:t>
      </w:r>
      <w:proofErr w:type="spellStart"/>
      <w:r>
        <w:rPr>
          <w:b/>
          <w:bCs/>
        </w:rPr>
        <w:t>Pestalozzi</w:t>
      </w:r>
      <w:proofErr w:type="spellEnd"/>
    </w:p>
    <w:p w:rsidR="00243029" w:rsidRDefault="00243029" w:rsidP="00243029">
      <w:pPr>
        <w:ind w:left="360"/>
        <w:jc w:val="center"/>
        <w:rPr>
          <w:b/>
          <w:bCs/>
        </w:rPr>
      </w:pPr>
      <w:r>
        <w:rPr>
          <w:b/>
          <w:bCs/>
        </w:rPr>
        <w:t>1746- 1827</w:t>
      </w:r>
    </w:p>
    <w:p w:rsidR="00243029" w:rsidRDefault="00243029" w:rsidP="00243029">
      <w:pPr>
        <w:ind w:left="360"/>
        <w:jc w:val="center"/>
        <w:rPr>
          <w:b/>
          <w:bCs/>
        </w:rPr>
      </w:pPr>
      <w:r>
        <w:rPr>
          <w:b/>
          <w:bCs/>
        </w:rPr>
        <w:t xml:space="preserve">otec či matka chudých dětí? </w:t>
      </w:r>
      <w:proofErr w:type="gramStart"/>
      <w:r>
        <w:rPr>
          <w:b/>
          <w:bCs/>
        </w:rPr>
        <w:t>aneb</w:t>
      </w:r>
      <w:proofErr w:type="gramEnd"/>
      <w:r>
        <w:rPr>
          <w:b/>
          <w:bCs/>
        </w:rPr>
        <w:t xml:space="preserve"> Švýcar velkého srdce</w:t>
      </w:r>
    </w:p>
    <w:p w:rsidR="00243029" w:rsidRDefault="00243029" w:rsidP="00243029">
      <w:pPr>
        <w:ind w:left="360"/>
        <w:jc w:val="center"/>
      </w:pPr>
    </w:p>
    <w:p w:rsidR="00243029" w:rsidRDefault="00243029" w:rsidP="00243029">
      <w:pPr>
        <w:ind w:left="360"/>
      </w:pPr>
      <w:r>
        <w:t>-švýcarský pedagog, rodák z Curychu - 1746</w:t>
      </w:r>
    </w:p>
    <w:p w:rsidR="00243029" w:rsidRDefault="00243029" w:rsidP="00243029">
      <w:pPr>
        <w:numPr>
          <w:ilvl w:val="0"/>
          <w:numId w:val="2"/>
        </w:numPr>
      </w:pPr>
      <w:r>
        <w:t xml:space="preserve">klade si otázku, jak zamezit bídě chudého lidu a dětí zvláště – odpověď hledá v tzv. </w:t>
      </w:r>
      <w:r>
        <w:rPr>
          <w:b/>
          <w:bCs/>
        </w:rPr>
        <w:t>industriální výchově</w:t>
      </w:r>
      <w:r>
        <w:t>, která měla zaručit, aby se děti naučily praktickým dovednostem, díky nimž by v jejich budoucím životě nebyly odkázány na almužnu, ale byly soběstačné. Proto se snažil své domovy financovat z dětské práce, přestože jeho pokusy o t</w:t>
      </w:r>
      <w:r w:rsidR="00B96182">
        <w:t xml:space="preserve">akovou </w:t>
      </w:r>
      <w:r>
        <w:t xml:space="preserve">finanční soběstačnost byly odkázány k neúspěchu. </w:t>
      </w:r>
      <w:proofErr w:type="spellStart"/>
      <w:r>
        <w:t>Pestalozzi</w:t>
      </w:r>
      <w:proofErr w:type="spellEnd"/>
      <w:r>
        <w:t xml:space="preserve"> učil své chovance například příst, tkát, pracovat na poli a zahradě, zároveň je však učil i psaní, čtení a počtům a to s velmi dobrými výsledky, Tím si vysloužil zájem a přízeň bohatších měšťanů, kteří </w:t>
      </w:r>
      <w:proofErr w:type="spellStart"/>
      <w:r>
        <w:t>Pestalozziho</w:t>
      </w:r>
      <w:proofErr w:type="spellEnd"/>
      <w:r>
        <w:t xml:space="preserve"> práci se zájmem sledovali a podporovali. Byli rovněž zvědavi, jakých výsledků </w:t>
      </w:r>
      <w:proofErr w:type="spellStart"/>
      <w:r>
        <w:t>Pestalozzi</w:t>
      </w:r>
      <w:proofErr w:type="spellEnd"/>
      <w:r>
        <w:t xml:space="preserve"> dosáhne,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se</w:t>
      </w:r>
      <w:proofErr w:type="gramEnd"/>
      <w:r>
        <w:t xml:space="preserve"> jeho koncept „překonávání“ chudoby a společenských problémů osvědčí a bude </w:t>
      </w:r>
      <w:r w:rsidR="00B96182">
        <w:t xml:space="preserve">se </w:t>
      </w:r>
      <w:r>
        <w:t xml:space="preserve">dát využít a uplatnit i v jiných městech švýcarských kantonů. </w:t>
      </w:r>
    </w:p>
    <w:p w:rsidR="00243029" w:rsidRDefault="00243029" w:rsidP="00243029">
      <w:pPr>
        <w:numPr>
          <w:ilvl w:val="0"/>
          <w:numId w:val="2"/>
        </w:numPr>
      </w:pPr>
      <w:proofErr w:type="spellStart"/>
      <w:r>
        <w:t>Pestalozzi</w:t>
      </w:r>
      <w:proofErr w:type="spellEnd"/>
      <w:r>
        <w:t xml:space="preserve"> je znám a v pedagogické literatuře stylizován jako </w:t>
      </w:r>
      <w:r>
        <w:rPr>
          <w:b/>
          <w:bCs/>
        </w:rPr>
        <w:t>vychovatel velkého srdce,</w:t>
      </w:r>
      <w:r>
        <w:t xml:space="preserve"> který musel ve svém životě několikrát čelit finančním krachům právě proto, že poslední peníze (své i vypůjčené či darované) vkládal do zakládání domovů pro sirotky (</w:t>
      </w:r>
      <w:proofErr w:type="spellStart"/>
      <w:r>
        <w:t>Neuhof</w:t>
      </w:r>
      <w:proofErr w:type="spellEnd"/>
      <w:r>
        <w:t xml:space="preserve">, </w:t>
      </w:r>
      <w:proofErr w:type="spellStart"/>
      <w:r>
        <w:t>Stanz</w:t>
      </w:r>
      <w:proofErr w:type="spellEnd"/>
      <w:r>
        <w:t xml:space="preserve">, </w:t>
      </w:r>
      <w:proofErr w:type="spellStart"/>
      <w:r>
        <w:t>Burgdorf</w:t>
      </w:r>
      <w:proofErr w:type="spellEnd"/>
      <w:r>
        <w:t xml:space="preserve">, </w:t>
      </w:r>
      <w:proofErr w:type="spellStart"/>
      <w:r>
        <w:t>Münchenbuchsee</w:t>
      </w:r>
      <w:proofErr w:type="spellEnd"/>
      <w:r>
        <w:t xml:space="preserve">, </w:t>
      </w:r>
      <w:proofErr w:type="spellStart"/>
      <w:r>
        <w:t>Yverdon</w:t>
      </w:r>
      <w:proofErr w:type="spellEnd"/>
      <w:r>
        <w:t>)</w:t>
      </w:r>
      <w:r w:rsidR="00B96182">
        <w:t>.</w:t>
      </w:r>
    </w:p>
    <w:p w:rsidR="00243029" w:rsidRDefault="00243029" w:rsidP="00243029">
      <w:pPr>
        <w:numPr>
          <w:ilvl w:val="0"/>
          <w:numId w:val="2"/>
        </w:numPr>
      </w:pPr>
      <w:r>
        <w:t>ve svých počátečních úvahách se snažil řešit společenské a sociální problémy curyšského a okolních kantonů dle Rousseauova receptu z Emil</w:t>
      </w:r>
      <w:r w:rsidR="00B96182">
        <w:t>a</w:t>
      </w:r>
      <w:r>
        <w:t xml:space="preserve"> – výchovou přirozeného člověku. Záhy však tuto koncepci opouští a shledává, že člověk se nemůže snažit o dosažení „přirozeného stavu“, nýbrž o kultivaci svých vztahů </w:t>
      </w:r>
      <w:r w:rsidR="00B96182">
        <w:t>s dalšími lidmi</w:t>
      </w:r>
      <w:r>
        <w:t xml:space="preserve">. Přitom byl </w:t>
      </w:r>
      <w:proofErr w:type="spellStart"/>
      <w:r>
        <w:t>Pestalozzi</w:t>
      </w:r>
      <w:proofErr w:type="spellEnd"/>
      <w:r>
        <w:t xml:space="preserve"> toho názoru, že člověk by měl žít </w:t>
      </w:r>
      <w:r>
        <w:rPr>
          <w:b/>
          <w:bCs/>
        </w:rPr>
        <w:t>důstojný život</w:t>
      </w:r>
      <w:r w:rsidR="00B96182">
        <w:t xml:space="preserve"> ve společenském prostředí</w:t>
      </w:r>
      <w:r>
        <w:t xml:space="preserve">, z něhož pochází.  </w:t>
      </w:r>
    </w:p>
    <w:p w:rsidR="00243029" w:rsidRDefault="00243029" w:rsidP="00243029">
      <w:pPr>
        <w:numPr>
          <w:ilvl w:val="0"/>
          <w:numId w:val="2"/>
        </w:numPr>
      </w:pPr>
      <w:proofErr w:type="spellStart"/>
      <w:r>
        <w:rPr>
          <w:b/>
          <w:bCs/>
        </w:rPr>
        <w:t>Pestalozzi</w:t>
      </w:r>
      <w:proofErr w:type="spellEnd"/>
      <w:r>
        <w:rPr>
          <w:b/>
          <w:bCs/>
        </w:rPr>
        <w:t xml:space="preserve"> sympatizoval s myšlenkami Francouzské revoluce</w:t>
      </w:r>
      <w:r>
        <w:t xml:space="preserve"> a její zásady se snažil uplatnit ve svém pedagogickém díle a pedagogickém snažení. </w:t>
      </w:r>
    </w:p>
    <w:p w:rsidR="00243029" w:rsidRDefault="00243029" w:rsidP="00243029">
      <w:pPr>
        <w:numPr>
          <w:ilvl w:val="0"/>
          <w:numId w:val="2"/>
        </w:numPr>
      </w:pPr>
      <w:r>
        <w:t xml:space="preserve">Velkou oporou mu byla v jeho pedagogické praxi žena Anna, která jej neopustila i v těžkých chvílích zadlužení a depresí, které </w:t>
      </w:r>
      <w:proofErr w:type="gramStart"/>
      <w:r>
        <w:t>se  u něj</w:t>
      </w:r>
      <w:proofErr w:type="gramEnd"/>
      <w:r>
        <w:t xml:space="preserve"> objevovaly stále častěji a byly nakonec i příčinou jeho </w:t>
      </w:r>
      <w:r>
        <w:rPr>
          <w:b/>
          <w:bCs/>
        </w:rPr>
        <w:t>smrti v roce 1827</w:t>
      </w:r>
      <w:r>
        <w:t xml:space="preserve">. </w:t>
      </w:r>
    </w:p>
    <w:p w:rsidR="00243029" w:rsidRDefault="00243029" w:rsidP="00243029">
      <w:pPr>
        <w:numPr>
          <w:ilvl w:val="0"/>
          <w:numId w:val="2"/>
        </w:numPr>
      </w:pPr>
      <w:r>
        <w:t xml:space="preserve">pedagogické zásady </w:t>
      </w:r>
      <w:proofErr w:type="spellStart"/>
      <w:r>
        <w:t>Pestalozziho</w:t>
      </w:r>
      <w:proofErr w:type="spellEnd"/>
      <w:r>
        <w:t xml:space="preserve">, láska k dítěti, politický demokratismus, neúnavné </w:t>
      </w:r>
      <w:proofErr w:type="gramStart"/>
      <w:r>
        <w:t>snahy o  zlepšení</w:t>
      </w:r>
      <w:proofErr w:type="gramEnd"/>
      <w:r>
        <w:t xml:space="preserve"> života těch nejchudších a nejohroženějších – sirotků, se staly symbolem a závazkem pro řadu reformně pedagogických </w:t>
      </w:r>
      <w:r w:rsidR="00B96182">
        <w:t xml:space="preserve">myslitelů </w:t>
      </w:r>
      <w:r>
        <w:t xml:space="preserve">konce devatenáctého století a počátku dvacátého století. Rovněž </w:t>
      </w:r>
      <w:proofErr w:type="spellStart"/>
      <w:r>
        <w:t>Pestalozziho</w:t>
      </w:r>
      <w:proofErr w:type="spellEnd"/>
      <w:r>
        <w:t xml:space="preserve"> vyučovací zásady a metody (důraz na smyslové vnímání, na názorné vyučování – spis </w:t>
      </w:r>
      <w:r>
        <w:rPr>
          <w:b/>
          <w:bCs/>
          <w:i/>
          <w:iCs/>
        </w:rPr>
        <w:t>Jak Gertruda učí své děti</w:t>
      </w:r>
      <w:r>
        <w:t>) platily reformním pedagogům za příklad „přirozeného“ vyučování.</w:t>
      </w:r>
    </w:p>
    <w:p w:rsidR="00243029" w:rsidRDefault="00243029" w:rsidP="00243029"/>
    <w:p w:rsidR="00CD3372" w:rsidRDefault="00CD3372"/>
    <w:p w:rsidR="00B773DE" w:rsidRDefault="00B773DE"/>
    <w:p w:rsidR="00B773DE" w:rsidRDefault="00B773DE"/>
    <w:p w:rsidR="00B773DE" w:rsidRDefault="00B773DE"/>
    <w:p w:rsidR="00B773DE" w:rsidRDefault="00B773DE"/>
    <w:p w:rsidR="00B773DE" w:rsidRDefault="00B773DE"/>
    <w:p w:rsidR="00B773DE" w:rsidRDefault="00B773DE"/>
    <w:p w:rsidR="00B773DE" w:rsidRDefault="00B773DE"/>
    <w:p w:rsidR="00B773DE" w:rsidRDefault="00B773DE"/>
    <w:p w:rsidR="00B773DE" w:rsidRDefault="00B773DE"/>
    <w:p w:rsidR="00B773DE" w:rsidRDefault="00B773DE" w:rsidP="00B773DE">
      <w:pPr>
        <w:ind w:left="705"/>
      </w:pPr>
      <w:r>
        <w:rPr>
          <w:b/>
          <w:bCs/>
        </w:rPr>
        <w:lastRenderedPageBreak/>
        <w:t xml:space="preserve">Význam Františka </w:t>
      </w:r>
      <w:proofErr w:type="spellStart"/>
      <w:r>
        <w:rPr>
          <w:b/>
          <w:bCs/>
        </w:rPr>
        <w:t>Kindermanna</w:t>
      </w:r>
      <w:proofErr w:type="spellEnd"/>
      <w:r>
        <w:rPr>
          <w:b/>
          <w:bCs/>
        </w:rPr>
        <w:t xml:space="preserve"> (1740 Království u Šluknova- 1781 Litoměřice) ve školství v českých zemích: industriální vzdělání</w:t>
      </w:r>
    </w:p>
    <w:p w:rsidR="00B773DE" w:rsidRDefault="00B773DE" w:rsidP="00B773DE">
      <w:pPr>
        <w:ind w:left="705"/>
      </w:pPr>
    </w:p>
    <w:p w:rsidR="00B773DE" w:rsidRDefault="00B773DE" w:rsidP="00B773DE">
      <w:pPr>
        <w:numPr>
          <w:ilvl w:val="0"/>
          <w:numId w:val="3"/>
        </w:numPr>
      </w:pPr>
      <w:r>
        <w:t xml:space="preserve">jako žák </w:t>
      </w:r>
      <w:proofErr w:type="gramStart"/>
      <w:r>
        <w:t>K.F.</w:t>
      </w:r>
      <w:proofErr w:type="gramEnd"/>
      <w:r>
        <w:t xml:space="preserve"> </w:t>
      </w:r>
      <w:proofErr w:type="spellStart"/>
      <w:r>
        <w:t>Seibta</w:t>
      </w:r>
      <w:proofErr w:type="spellEnd"/>
      <w:r>
        <w:t xml:space="preserve"> byl </w:t>
      </w:r>
      <w:proofErr w:type="spellStart"/>
      <w:r>
        <w:t>Kindermann</w:t>
      </w:r>
      <w:proofErr w:type="spellEnd"/>
      <w:r>
        <w:t xml:space="preserve"> přesvědčen, že blaho státu a lidí lze povznést dobrým vzděláním a školským systémem. Blaho státu záleželo na občanech, kteří mají být vzdělaní, pracovití, mravně zralí a občansky zod</w:t>
      </w:r>
      <w:r w:rsidR="00B96182">
        <w:t xml:space="preserve">povědní. Povinností státu bylo </w:t>
      </w:r>
      <w:r>
        <w:t xml:space="preserve">šířit a podporovat všeobecnou vzdělanost. Jen tak mohli občané být schopni zajistit blahobyt sobě i státu. </w:t>
      </w:r>
    </w:p>
    <w:p w:rsidR="00B773DE" w:rsidRDefault="00B773DE" w:rsidP="00B773DE">
      <w:pPr>
        <w:numPr>
          <w:ilvl w:val="0"/>
          <w:numId w:val="3"/>
        </w:numPr>
      </w:pPr>
      <w:r>
        <w:t xml:space="preserve">Po studiích teologie na pražské univerzitě se stal </w:t>
      </w:r>
      <w:proofErr w:type="spellStart"/>
      <w:r>
        <w:t>Kindermann</w:t>
      </w:r>
      <w:proofErr w:type="spellEnd"/>
      <w:r>
        <w:t xml:space="preserve"> kaplanem a později děkanem v jihočeských Kaplicích. Zajímal se o školství a navštěvoval i školu normální ve Vídni. V roce 1774 se stal členem Komise pro Království české s úkolem řídit zemské školství. V roce 1777 byl za své zásluhy v oblasti školství povýšen Marií Terezií do šlechtického stavu s přídomkem von </w:t>
      </w:r>
      <w:proofErr w:type="spellStart"/>
      <w:r>
        <w:t>Schulstein</w:t>
      </w:r>
      <w:proofErr w:type="spellEnd"/>
      <w:r>
        <w:t xml:space="preserve">. I za vlády Josefa II. byl </w:t>
      </w:r>
      <w:proofErr w:type="spellStart"/>
      <w:r>
        <w:t>Kindermann</w:t>
      </w:r>
      <w:proofErr w:type="spellEnd"/>
      <w:r>
        <w:t xml:space="preserve"> vrchním ředitelem německého školství. V roce 1790 se stal biskupem v Litoměřicích. </w:t>
      </w:r>
    </w:p>
    <w:p w:rsidR="00B773DE" w:rsidRDefault="00B773DE" w:rsidP="00B773DE">
      <w:pPr>
        <w:numPr>
          <w:ilvl w:val="0"/>
          <w:numId w:val="3"/>
        </w:numPr>
      </w:pPr>
      <w:r>
        <w:t xml:space="preserve">pedagogickým konceptem </w:t>
      </w:r>
      <w:proofErr w:type="spellStart"/>
      <w:r>
        <w:t>Kindermanna</w:t>
      </w:r>
      <w:proofErr w:type="spellEnd"/>
      <w:r>
        <w:t xml:space="preserve">  byla tzv</w:t>
      </w:r>
      <w:r>
        <w:rPr>
          <w:b/>
          <w:bCs/>
        </w:rPr>
        <w:t>. výchova k </w:t>
      </w:r>
      <w:proofErr w:type="spellStart"/>
      <w:r>
        <w:rPr>
          <w:b/>
          <w:bCs/>
        </w:rPr>
        <w:t>industrii</w:t>
      </w:r>
      <w:r>
        <w:t>:Kindermann</w:t>
      </w:r>
      <w:proofErr w:type="spellEnd"/>
      <w:r>
        <w:t xml:space="preserve"> ji chápal jako pracovitost spojenou s vynalézavostí. Touto cestou chtěl ovlivnit poměry zejména chudých v jejich prospěch. Chtěl vychovat a připravit člověka na společenské </w:t>
      </w:r>
      <w:r w:rsidR="00B96182">
        <w:t xml:space="preserve">a výrobní změny související s </w:t>
      </w:r>
      <w:r>
        <w:t xml:space="preserve">výrobními změnami novověku na přelomu osmnáctého a devatenáctého století. Pracovitostí, pílí, vynalézavostí, řemeslnickým výcvikem a poučením v zemědělství a hospodářství se </w:t>
      </w:r>
      <w:proofErr w:type="spellStart"/>
      <w:r>
        <w:t>Kindermann</w:t>
      </w:r>
      <w:proofErr w:type="spellEnd"/>
      <w:r>
        <w:t xml:space="preserve"> snažil odstranit chudobu a poskytnout člověku samotnému „nástroje“ pro jeho důstojný a spokojený život, který byl základem i státního blaha. Od roku 1779 byly </w:t>
      </w:r>
      <w:proofErr w:type="spellStart"/>
      <w:r>
        <w:t>Kindermannem</w:t>
      </w:r>
      <w:proofErr w:type="spellEnd"/>
      <w:r>
        <w:t xml:space="preserve"> zaváděny tzv. industriální kurzy v Čechách. Proto </w:t>
      </w:r>
      <w:proofErr w:type="spellStart"/>
      <w:r>
        <w:t>Kindermann</w:t>
      </w:r>
      <w:proofErr w:type="spellEnd"/>
      <w:r>
        <w:t xml:space="preserve"> požadoval, aby při každé škole byly zřizovány i dílny, zahrady či pole. Triviální školy neměly učit pouze triviu, ale měly poskytovat rovněž poučení v následujících bodech: učení o přírodě, měřictví, stavitelství, mechanika, poučení o chovatelství a pěstování, informace o zpracování vlny, bavlny, lnu, hedvábí, šití, pletení, o praktickém zhotovování krajek, ale i o vaření, pěstování stromů, ovoce, zeleniny atd. Industriální výchova měla odstraňovat lenost a vést k píli. Cílem byla výchova pracovitého, pilného a činného člověka. Škola však neměla být soběstačným ústavem, jako byly představy např. </w:t>
      </w:r>
      <w:proofErr w:type="spellStart"/>
      <w:r>
        <w:t>Pestalozziho</w:t>
      </w:r>
      <w:proofErr w:type="spellEnd"/>
      <w:r>
        <w:t xml:space="preserve">, ale „výdělek“ či výsledky práce měly děti motivovat v jejich učení a zdokonalování praktických dovedností. </w:t>
      </w:r>
    </w:p>
    <w:p w:rsidR="00B773DE" w:rsidRDefault="00B773DE" w:rsidP="00B773DE">
      <w:pPr>
        <w:numPr>
          <w:ilvl w:val="0"/>
          <w:numId w:val="3"/>
        </w:numPr>
      </w:pPr>
      <w:r>
        <w:t xml:space="preserve">V roce 1780 byl schválen </w:t>
      </w:r>
      <w:proofErr w:type="spellStart"/>
      <w:r>
        <w:t>Kindermannův</w:t>
      </w:r>
      <w:proofErr w:type="spellEnd"/>
      <w:r>
        <w:t xml:space="preserve"> plán na zvelebení zemědělství a povznesení průmyslu zavedením tzv. industriálního zaměstnání. V letech 1785 a 1788 vyšla </w:t>
      </w:r>
      <w:proofErr w:type="spellStart"/>
      <w:r>
        <w:t>Kindermannova</w:t>
      </w:r>
      <w:proofErr w:type="spellEnd"/>
      <w:r>
        <w:t xml:space="preserve"> memoranda tzv. programy industriálního učení.  V roce 1792 existovalo v Čechách při triviálních školách celkem asi 500 industriálních škol.</w:t>
      </w:r>
    </w:p>
    <w:p w:rsidR="00B773DE" w:rsidRDefault="00B773DE" w:rsidP="00B773DE"/>
    <w:p w:rsidR="00B773DE" w:rsidRDefault="00B773DE"/>
    <w:sectPr w:rsidR="00B773DE" w:rsidSect="00C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BB" w:rsidRDefault="002113BB" w:rsidP="00BC15B6">
      <w:r>
        <w:separator/>
      </w:r>
    </w:p>
  </w:endnote>
  <w:endnote w:type="continuationSeparator" w:id="0">
    <w:p w:rsidR="002113BB" w:rsidRDefault="002113BB" w:rsidP="00BC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BB" w:rsidRDefault="002113BB" w:rsidP="00BC15B6">
      <w:r>
        <w:separator/>
      </w:r>
    </w:p>
  </w:footnote>
  <w:footnote w:type="continuationSeparator" w:id="0">
    <w:p w:rsidR="002113BB" w:rsidRDefault="002113BB" w:rsidP="00BC15B6">
      <w:r>
        <w:continuationSeparator/>
      </w:r>
    </w:p>
  </w:footnote>
  <w:footnote w:id="1">
    <w:p w:rsidR="00BC15B6" w:rsidRDefault="00BC15B6">
      <w:pPr>
        <w:pStyle w:val="Textpoznpodarou"/>
      </w:pPr>
      <w:r>
        <w:rPr>
          <w:rStyle w:val="Znakapoznpodarou"/>
        </w:rPr>
        <w:footnoteRef/>
      </w:r>
      <w:r>
        <w:t xml:space="preserve"> Text se opírá o publikaci KASPER, T.; KASPEROVÁ, D. Dějiny pedagogiky.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>, 2008.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52756"/>
    <w:multiLevelType w:val="hybridMultilevel"/>
    <w:tmpl w:val="C054D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646BE"/>
    <w:multiLevelType w:val="hybridMultilevel"/>
    <w:tmpl w:val="C2248B28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20492"/>
    <w:multiLevelType w:val="hybridMultilevel"/>
    <w:tmpl w:val="06BEE4AA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29"/>
    <w:rsid w:val="000B02A2"/>
    <w:rsid w:val="002113BB"/>
    <w:rsid w:val="00243029"/>
    <w:rsid w:val="00306987"/>
    <w:rsid w:val="00817676"/>
    <w:rsid w:val="00AE5DF4"/>
    <w:rsid w:val="00B773DE"/>
    <w:rsid w:val="00B96182"/>
    <w:rsid w:val="00BC15B6"/>
    <w:rsid w:val="00C840C8"/>
    <w:rsid w:val="00CD3372"/>
    <w:rsid w:val="00D36FD2"/>
    <w:rsid w:val="00D52F26"/>
    <w:rsid w:val="00D61EA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F35C-9E37-4F0E-A5ED-06934AD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semiHidden/>
    <w:unhideWhenUsed/>
    <w:qFormat/>
    <w:rsid w:val="00D61EA5"/>
    <w:pPr>
      <w:spacing w:after="240"/>
      <w:outlineLvl w:val="3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24302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24302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43029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4302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61EA5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A5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1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15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C1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834D-C74E-49A0-9547-6F6DADF9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2835</Words>
  <Characters>16733</Characters>
  <Application>Microsoft Office Word</Application>
  <DocSecurity>0</DocSecurity>
  <Lines>139</Lines>
  <Paragraphs>39</Paragraphs>
  <ScaleCrop>false</ScaleCrop>
  <Company>HP</Company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9</cp:revision>
  <dcterms:created xsi:type="dcterms:W3CDTF">2012-02-18T21:21:00Z</dcterms:created>
  <dcterms:modified xsi:type="dcterms:W3CDTF">2018-06-22T09:59:00Z</dcterms:modified>
</cp:coreProperties>
</file>