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3C279" w14:textId="0DAA8FA8" w:rsidR="00EC7CD3" w:rsidRPr="007C4D32" w:rsidRDefault="0080494B" w:rsidP="00EC7CD3">
      <w:pPr>
        <w:spacing w:after="0"/>
        <w:jc w:val="center"/>
        <w:rPr>
          <w:rFonts w:ascii="Times New Roman" w:hAnsi="Times New Roman" w:cs="Times New Roman"/>
          <w:b/>
          <w:bCs/>
          <w:color w:val="2F5496" w:themeColor="accent1" w:themeShade="BF"/>
          <w:sz w:val="32"/>
          <w:szCs w:val="32"/>
          <w:lang w:val="en-US"/>
        </w:rPr>
      </w:pPr>
      <w:r w:rsidRPr="007C4D32">
        <w:rPr>
          <w:rFonts w:ascii="Times New Roman" w:hAnsi="Times New Roman" w:cs="Times New Roman"/>
          <w:b/>
          <w:bCs/>
          <w:color w:val="2F5496" w:themeColor="accent1" w:themeShade="BF"/>
          <w:sz w:val="32"/>
          <w:szCs w:val="32"/>
          <w:lang w:val="en-US"/>
        </w:rPr>
        <w:t>Task 7</w:t>
      </w:r>
      <w:r w:rsidR="00910D36" w:rsidRPr="007C4D32">
        <w:rPr>
          <w:rFonts w:ascii="Times New Roman" w:hAnsi="Times New Roman" w:cs="Times New Roman"/>
          <w:b/>
          <w:bCs/>
          <w:color w:val="2F5496" w:themeColor="accent1" w:themeShade="BF"/>
          <w:sz w:val="32"/>
          <w:szCs w:val="32"/>
          <w:lang w:val="en-US"/>
        </w:rPr>
        <w:t xml:space="preserve"> – </w:t>
      </w:r>
      <w:r w:rsidR="007C4D32" w:rsidRPr="007C4D32">
        <w:rPr>
          <w:rFonts w:ascii="Times New Roman" w:hAnsi="Times New Roman" w:cs="Times New Roman"/>
          <w:b/>
          <w:bCs/>
          <w:color w:val="2F5496" w:themeColor="accent1" w:themeShade="BF"/>
          <w:sz w:val="32"/>
          <w:szCs w:val="32"/>
          <w:lang w:val="en-US"/>
        </w:rPr>
        <w:t>Whiteness measurement</w:t>
      </w:r>
    </w:p>
    <w:p w14:paraId="00E36F32" w14:textId="5E9FB770" w:rsidR="00715DA2" w:rsidRPr="007C4D32" w:rsidRDefault="00EC7CD3" w:rsidP="007040E2">
      <w:pPr>
        <w:tabs>
          <w:tab w:val="left" w:leader="underscore" w:pos="9072"/>
        </w:tabs>
        <w:spacing w:after="0"/>
        <w:jc w:val="both"/>
        <w:rPr>
          <w:rFonts w:ascii="Times New Roman" w:hAnsi="Times New Roman" w:cs="Times New Roman"/>
          <w:b/>
          <w:bCs/>
          <w:color w:val="2F5496" w:themeColor="accent1" w:themeShade="BF"/>
          <w:sz w:val="32"/>
          <w:szCs w:val="32"/>
          <w:lang w:val="en-US"/>
        </w:rPr>
      </w:pPr>
      <w:r w:rsidRPr="007C4D32">
        <w:rPr>
          <w:rFonts w:ascii="Times New Roman" w:hAnsi="Times New Roman" w:cs="Times New Roman"/>
          <w:b/>
          <w:bCs/>
          <w:color w:val="2F5496" w:themeColor="accent1" w:themeShade="BF"/>
          <w:sz w:val="32"/>
          <w:szCs w:val="32"/>
          <w:lang w:val="en-US"/>
        </w:rPr>
        <w:tab/>
      </w:r>
    </w:p>
    <w:p w14:paraId="46E015E9" w14:textId="05CC370F" w:rsidR="006D7069" w:rsidRPr="007C4D32" w:rsidRDefault="007C4D32" w:rsidP="007C4D32">
      <w:pPr>
        <w:spacing w:line="240" w:lineRule="auto"/>
        <w:ind w:left="709" w:hanging="709"/>
        <w:jc w:val="both"/>
        <w:rPr>
          <w:rFonts w:ascii="Times New Roman" w:hAnsi="Times New Roman" w:cs="Times New Roman"/>
          <w:sz w:val="28"/>
          <w:szCs w:val="28"/>
          <w:lang w:val="en-US"/>
        </w:rPr>
      </w:pPr>
      <w:r>
        <w:rPr>
          <w:rFonts w:ascii="Times New Roman" w:hAnsi="Times New Roman" w:cs="Times New Roman"/>
          <w:b/>
          <w:bCs/>
          <w:sz w:val="28"/>
          <w:szCs w:val="28"/>
          <w:lang w:val="en-US"/>
        </w:rPr>
        <w:t>Aim</w:t>
      </w:r>
      <w:r w:rsidR="00EC7CD3" w:rsidRPr="007C4D32">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Whiteness measurement according to CIE Whiteness W</w:t>
      </w:r>
      <w:r w:rsidRPr="007C4D32">
        <w:rPr>
          <w:rFonts w:ascii="Times New Roman" w:hAnsi="Times New Roman" w:cs="Times New Roman"/>
          <w:b/>
          <w:bCs/>
          <w:sz w:val="28"/>
          <w:szCs w:val="28"/>
          <w:vertAlign w:val="subscript"/>
          <w:lang w:val="en-US"/>
        </w:rPr>
        <w:t>CIE</w:t>
      </w:r>
      <w:r>
        <w:rPr>
          <w:rFonts w:ascii="Times New Roman" w:hAnsi="Times New Roman" w:cs="Times New Roman"/>
          <w:b/>
          <w:bCs/>
          <w:sz w:val="28"/>
          <w:szCs w:val="28"/>
          <w:lang w:val="en-US"/>
        </w:rPr>
        <w:t xml:space="preserve"> and TAPPI (T525 Brightness). </w:t>
      </w:r>
    </w:p>
    <w:p w14:paraId="068912CD" w14:textId="61B2B59E" w:rsidR="00D42467" w:rsidRDefault="00D42467" w:rsidP="00852667">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Calibrate a spectrophotometer Datacolor SpectraFlash SF600 </w:t>
      </w:r>
      <w:r w:rsidR="00797214">
        <w:rPr>
          <w:rFonts w:ascii="Times New Roman" w:hAnsi="Times New Roman" w:cs="Times New Roman"/>
          <w:sz w:val="24"/>
          <w:szCs w:val="24"/>
          <w:lang w:val="en-US"/>
        </w:rPr>
        <w:t>with</w:t>
      </w:r>
      <w:r>
        <w:rPr>
          <w:rFonts w:ascii="Times New Roman" w:hAnsi="Times New Roman" w:cs="Times New Roman"/>
          <w:sz w:val="24"/>
          <w:szCs w:val="24"/>
          <w:lang w:val="en-US"/>
        </w:rPr>
        <w:t xml:space="preserve"> specular component excluded (SCE) and with large aperture. </w:t>
      </w:r>
      <w:r w:rsidR="00797214">
        <w:rPr>
          <w:rFonts w:ascii="Times New Roman" w:hAnsi="Times New Roman" w:cs="Times New Roman"/>
          <w:sz w:val="24"/>
          <w:szCs w:val="24"/>
          <w:lang w:val="en-US"/>
        </w:rPr>
        <w:t>Leave</w:t>
      </w:r>
      <w:r>
        <w:rPr>
          <w:rFonts w:ascii="Times New Roman" w:hAnsi="Times New Roman" w:cs="Times New Roman"/>
          <w:sz w:val="24"/>
          <w:szCs w:val="24"/>
          <w:lang w:val="en-US"/>
        </w:rPr>
        <w:t xml:space="preserve"> the UV amount set to </w:t>
      </w:r>
      <w:r w:rsidR="006672A9">
        <w:rPr>
          <w:rFonts w:ascii="Times New Roman" w:hAnsi="Times New Roman" w:cs="Times New Roman"/>
          <w:sz w:val="24"/>
          <w:szCs w:val="24"/>
          <w:lang w:val="en-US"/>
        </w:rPr>
        <w:t>83,6</w:t>
      </w:r>
      <w:r>
        <w:rPr>
          <w:rFonts w:ascii="Times New Roman" w:hAnsi="Times New Roman" w:cs="Times New Roman"/>
          <w:sz w:val="24"/>
          <w:szCs w:val="24"/>
          <w:lang w:val="en-US"/>
        </w:rPr>
        <w:t xml:space="preserve"> % using an inverse Ganz-Grisser calibration</w:t>
      </w:r>
      <w:r w:rsidR="00797214">
        <w:rPr>
          <w:rFonts w:ascii="Times New Roman" w:hAnsi="Times New Roman" w:cs="Times New Roman"/>
          <w:sz w:val="24"/>
          <w:szCs w:val="24"/>
          <w:lang w:val="en-US"/>
        </w:rPr>
        <w:t xml:space="preserve"> (amount set using a UV filter with upper passband of 400 nm and Hohenstein standards). </w:t>
      </w:r>
    </w:p>
    <w:p w14:paraId="0FDAE3F4" w14:textId="1D56DB65" w:rsidR="000133AB" w:rsidRPr="007C4D32" w:rsidRDefault="00797214" w:rsidP="00852667">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Measure all samples. Measure each sample 5 times, rotate it 90° each time. After measuri</w:t>
      </w:r>
      <w:r w:rsidR="003D67A4">
        <w:rPr>
          <w:rFonts w:ascii="Times New Roman" w:hAnsi="Times New Roman" w:cs="Times New Roman"/>
          <w:sz w:val="24"/>
          <w:szCs w:val="24"/>
          <w:lang w:val="en-US"/>
        </w:rPr>
        <w:t xml:space="preserve">ng samples, write down the values of TAPPI, </w:t>
      </w:r>
      <w:r w:rsidR="003D67A4" w:rsidRPr="007C4D32">
        <w:rPr>
          <w:rFonts w:ascii="Times New Roman" w:hAnsi="Times New Roman" w:cs="Times New Roman"/>
          <w:sz w:val="24"/>
          <w:szCs w:val="24"/>
          <w:lang w:val="en-US"/>
        </w:rPr>
        <w:t>W</w:t>
      </w:r>
      <w:r w:rsidR="003D67A4" w:rsidRPr="007C4D32">
        <w:rPr>
          <w:rFonts w:ascii="Times New Roman" w:hAnsi="Times New Roman" w:cs="Times New Roman"/>
          <w:sz w:val="24"/>
          <w:szCs w:val="24"/>
          <w:vertAlign w:val="subscript"/>
          <w:lang w:val="en-US"/>
        </w:rPr>
        <w:t>CIE</w:t>
      </w:r>
      <w:r w:rsidR="003D67A4" w:rsidRPr="007C4D32">
        <w:rPr>
          <w:rFonts w:ascii="Times New Roman" w:hAnsi="Times New Roman" w:cs="Times New Roman"/>
          <w:sz w:val="24"/>
          <w:szCs w:val="24"/>
          <w:lang w:val="en-US"/>
        </w:rPr>
        <w:t xml:space="preserve"> </w:t>
      </w:r>
      <w:r w:rsidR="003D67A4" w:rsidRPr="003D67A4">
        <w:rPr>
          <w:rFonts w:ascii="Times New Roman" w:hAnsi="Times New Roman" w:cs="Times New Roman"/>
          <w:sz w:val="24"/>
          <w:szCs w:val="24"/>
          <w:lang w:val="en-US"/>
        </w:rPr>
        <w:t>and</w:t>
      </w:r>
      <w:r w:rsidR="003D67A4">
        <w:rPr>
          <w:rFonts w:ascii="Times New Roman" w:hAnsi="Times New Roman" w:cs="Times New Roman"/>
          <w:sz w:val="24"/>
          <w:szCs w:val="24"/>
          <w:lang w:val="en-US"/>
        </w:rPr>
        <w:t xml:space="preserve"> tint values </w:t>
      </w:r>
      <w:r w:rsidR="003D67A4" w:rsidRPr="007C4D32">
        <w:rPr>
          <w:rFonts w:ascii="Times New Roman" w:hAnsi="Times New Roman" w:cs="Times New Roman"/>
          <w:sz w:val="24"/>
          <w:szCs w:val="24"/>
          <w:lang w:val="en-US"/>
        </w:rPr>
        <w:t>T</w:t>
      </w:r>
      <w:r w:rsidR="003D67A4" w:rsidRPr="007C4D32">
        <w:rPr>
          <w:rFonts w:ascii="Times New Roman" w:hAnsi="Times New Roman" w:cs="Times New Roman"/>
          <w:sz w:val="24"/>
          <w:szCs w:val="24"/>
          <w:vertAlign w:val="subscript"/>
          <w:lang w:val="en-US"/>
        </w:rPr>
        <w:t>CIE</w:t>
      </w:r>
      <w:r w:rsidR="003D67A4">
        <w:rPr>
          <w:rFonts w:ascii="Times New Roman" w:hAnsi="Times New Roman" w:cs="Times New Roman"/>
          <w:sz w:val="24"/>
          <w:szCs w:val="24"/>
          <w:lang w:val="en-US"/>
        </w:rPr>
        <w:t xml:space="preserve">. After finish measurements on the first spectrophotometer, move to the next spectrophotometer to measure samples. </w:t>
      </w:r>
    </w:p>
    <w:p w14:paraId="17A9537C" w14:textId="4ACBC909" w:rsidR="001A18A4" w:rsidRPr="007C4D32" w:rsidRDefault="003D67A4" w:rsidP="003A697D">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Calibrate a spectrophotometer Datacolor SpectraFlash SF300 with specular component excluded (SCE) and with large aperture</w:t>
      </w:r>
      <w:bookmarkStart w:id="0" w:name="_GoBack"/>
      <w:bookmarkEnd w:id="0"/>
      <w:r>
        <w:rPr>
          <w:rFonts w:ascii="Times New Roman" w:hAnsi="Times New Roman" w:cs="Times New Roman"/>
          <w:sz w:val="24"/>
          <w:szCs w:val="24"/>
          <w:lang w:val="en-US"/>
        </w:rPr>
        <w:t xml:space="preserve">. The amount of UV content is not </w:t>
      </w:r>
      <w:r w:rsidR="00BF3A74">
        <w:rPr>
          <w:rFonts w:ascii="Times New Roman" w:hAnsi="Times New Roman" w:cs="Times New Roman"/>
          <w:sz w:val="24"/>
          <w:szCs w:val="24"/>
          <w:lang w:val="en-US"/>
        </w:rPr>
        <w:t>specified</w:t>
      </w:r>
      <w:r>
        <w:rPr>
          <w:rFonts w:ascii="Times New Roman" w:hAnsi="Times New Roman" w:cs="Times New Roman"/>
          <w:sz w:val="24"/>
          <w:szCs w:val="24"/>
          <w:lang w:val="en-US"/>
        </w:rPr>
        <w:t xml:space="preserve"> for this spectrophotometer. </w:t>
      </w:r>
    </w:p>
    <w:p w14:paraId="0E7741CA" w14:textId="1F3A5EE3" w:rsidR="000C2B9E" w:rsidRDefault="003D67A4" w:rsidP="00CB4D20">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Measure all samples again. </w:t>
      </w:r>
      <w:r w:rsidR="00CB4D20">
        <w:rPr>
          <w:rFonts w:ascii="Times New Roman" w:hAnsi="Times New Roman" w:cs="Times New Roman"/>
          <w:sz w:val="24"/>
          <w:szCs w:val="24"/>
          <w:lang w:val="en-US"/>
        </w:rPr>
        <w:t xml:space="preserve">After measuring, write down the values of TAPPI, </w:t>
      </w:r>
      <w:r w:rsidR="00CB4D20" w:rsidRPr="007C4D32">
        <w:rPr>
          <w:rFonts w:ascii="Times New Roman" w:hAnsi="Times New Roman" w:cs="Times New Roman"/>
          <w:sz w:val="24"/>
          <w:szCs w:val="24"/>
          <w:lang w:val="en-US"/>
        </w:rPr>
        <w:t>W</w:t>
      </w:r>
      <w:r w:rsidR="00CB4D20" w:rsidRPr="007C4D32">
        <w:rPr>
          <w:rFonts w:ascii="Times New Roman" w:hAnsi="Times New Roman" w:cs="Times New Roman"/>
          <w:sz w:val="24"/>
          <w:szCs w:val="24"/>
          <w:vertAlign w:val="subscript"/>
          <w:lang w:val="en-US"/>
        </w:rPr>
        <w:t>CIE</w:t>
      </w:r>
      <w:r w:rsidR="00CB4D20" w:rsidRPr="007C4D32">
        <w:rPr>
          <w:rFonts w:ascii="Times New Roman" w:hAnsi="Times New Roman" w:cs="Times New Roman"/>
          <w:sz w:val="24"/>
          <w:szCs w:val="24"/>
          <w:lang w:val="en-US"/>
        </w:rPr>
        <w:t xml:space="preserve"> </w:t>
      </w:r>
      <w:r w:rsidR="00CB4D20" w:rsidRPr="003D67A4">
        <w:rPr>
          <w:rFonts w:ascii="Times New Roman" w:hAnsi="Times New Roman" w:cs="Times New Roman"/>
          <w:sz w:val="24"/>
          <w:szCs w:val="24"/>
          <w:lang w:val="en-US"/>
        </w:rPr>
        <w:t>and</w:t>
      </w:r>
      <w:r w:rsidR="00CB4D20">
        <w:rPr>
          <w:rFonts w:ascii="Times New Roman" w:hAnsi="Times New Roman" w:cs="Times New Roman"/>
          <w:sz w:val="24"/>
          <w:szCs w:val="24"/>
          <w:lang w:val="en-US"/>
        </w:rPr>
        <w:t xml:space="preserve"> tint values </w:t>
      </w:r>
      <w:r w:rsidR="00CB4D20" w:rsidRPr="007C4D32">
        <w:rPr>
          <w:rFonts w:ascii="Times New Roman" w:hAnsi="Times New Roman" w:cs="Times New Roman"/>
          <w:sz w:val="24"/>
          <w:szCs w:val="24"/>
          <w:lang w:val="en-US"/>
        </w:rPr>
        <w:t>T</w:t>
      </w:r>
      <w:r w:rsidR="00CB4D20" w:rsidRPr="007C4D32">
        <w:rPr>
          <w:rFonts w:ascii="Times New Roman" w:hAnsi="Times New Roman" w:cs="Times New Roman"/>
          <w:sz w:val="24"/>
          <w:szCs w:val="24"/>
          <w:vertAlign w:val="subscript"/>
          <w:lang w:val="en-US"/>
        </w:rPr>
        <w:t>CIE</w:t>
      </w:r>
      <w:r w:rsidR="00CB4D20">
        <w:rPr>
          <w:rFonts w:ascii="Times New Roman" w:hAnsi="Times New Roman" w:cs="Times New Roman"/>
          <w:sz w:val="24"/>
          <w:szCs w:val="24"/>
          <w:lang w:val="en-US"/>
        </w:rPr>
        <w:t>. After finish measurements on the second spectrophotometer, move to the next spectrophotometer to measure samples.</w:t>
      </w:r>
    </w:p>
    <w:p w14:paraId="0B081EFE" w14:textId="23458D28" w:rsidR="00CB4D20" w:rsidRDefault="006B66A2" w:rsidP="00CB4D20">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Calibrate a spectrophotometer Datacolor SpectraFlash SF450 with specular component excluded (SCE) and with large aperture. When setting up, select the UV filter with upper passband of 420 nm. </w:t>
      </w:r>
    </w:p>
    <w:p w14:paraId="778ABFC8" w14:textId="7535779B" w:rsidR="006B66A2" w:rsidRPr="00CB4D20" w:rsidRDefault="006B66A2" w:rsidP="00CB4D20">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Measure all samples and write down the values of TAPPI, </w:t>
      </w:r>
      <w:r w:rsidRPr="007C4D32">
        <w:rPr>
          <w:rFonts w:ascii="Times New Roman" w:hAnsi="Times New Roman" w:cs="Times New Roman"/>
          <w:sz w:val="24"/>
          <w:szCs w:val="24"/>
          <w:lang w:val="en-US"/>
        </w:rPr>
        <w:t>W</w:t>
      </w:r>
      <w:r w:rsidRPr="007C4D32">
        <w:rPr>
          <w:rFonts w:ascii="Times New Roman" w:hAnsi="Times New Roman" w:cs="Times New Roman"/>
          <w:sz w:val="24"/>
          <w:szCs w:val="24"/>
          <w:vertAlign w:val="subscript"/>
          <w:lang w:val="en-US"/>
        </w:rPr>
        <w:t>CIE</w:t>
      </w:r>
      <w:r w:rsidRPr="007C4D32">
        <w:rPr>
          <w:rFonts w:ascii="Times New Roman" w:hAnsi="Times New Roman" w:cs="Times New Roman"/>
          <w:sz w:val="24"/>
          <w:szCs w:val="24"/>
          <w:lang w:val="en-US"/>
        </w:rPr>
        <w:t xml:space="preserve"> </w:t>
      </w:r>
      <w:r w:rsidRPr="003D67A4">
        <w:rPr>
          <w:rFonts w:ascii="Times New Roman" w:hAnsi="Times New Roman" w:cs="Times New Roman"/>
          <w:sz w:val="24"/>
          <w:szCs w:val="24"/>
          <w:lang w:val="en-US"/>
        </w:rPr>
        <w:t>and</w:t>
      </w:r>
      <w:r>
        <w:rPr>
          <w:rFonts w:ascii="Times New Roman" w:hAnsi="Times New Roman" w:cs="Times New Roman"/>
          <w:sz w:val="24"/>
          <w:szCs w:val="24"/>
          <w:lang w:val="en-US"/>
        </w:rPr>
        <w:t xml:space="preserve"> tint values </w:t>
      </w:r>
      <w:r w:rsidRPr="007C4D32">
        <w:rPr>
          <w:rFonts w:ascii="Times New Roman" w:hAnsi="Times New Roman" w:cs="Times New Roman"/>
          <w:sz w:val="24"/>
          <w:szCs w:val="24"/>
          <w:lang w:val="en-US"/>
        </w:rPr>
        <w:t>T</w:t>
      </w:r>
      <w:r w:rsidRPr="007C4D32">
        <w:rPr>
          <w:rFonts w:ascii="Times New Roman" w:hAnsi="Times New Roman" w:cs="Times New Roman"/>
          <w:sz w:val="24"/>
          <w:szCs w:val="24"/>
          <w:vertAlign w:val="subscript"/>
          <w:lang w:val="en-US"/>
        </w:rPr>
        <w:t>CIE</w:t>
      </w:r>
      <w:r>
        <w:rPr>
          <w:rFonts w:ascii="Times New Roman" w:hAnsi="Times New Roman" w:cs="Times New Roman"/>
          <w:sz w:val="24"/>
          <w:szCs w:val="24"/>
          <w:lang w:val="en-US"/>
        </w:rPr>
        <w:t xml:space="preserve">. </w:t>
      </w:r>
    </w:p>
    <w:p w14:paraId="474D8FEF" w14:textId="2267202C" w:rsidR="00FC69FE" w:rsidRPr="007C4D32" w:rsidRDefault="00215F97" w:rsidP="005278B5">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last instrument on which you will measure the samples is spectrophotometer Technibrite Model TB-1. On this spectrophotometer, you will measure the ISO brightness (brightness Y) values. The instrument is calibrated using a black trap with a velvet and white standard. Calibration will be done by a teacher. All samples measure 10 times and calculate the mean and the standard deviation. </w:t>
      </w:r>
    </w:p>
    <w:p w14:paraId="11E3F217" w14:textId="3587D6D1" w:rsidR="00ED1484" w:rsidRDefault="004B692D" w:rsidP="00ED1484">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three </w:t>
      </w:r>
      <w:r w:rsidR="00BF3A74">
        <w:rPr>
          <w:rFonts w:ascii="Times New Roman" w:hAnsi="Times New Roman" w:cs="Times New Roman"/>
          <w:sz w:val="24"/>
          <w:szCs w:val="24"/>
          <w:lang w:val="en-US"/>
        </w:rPr>
        <w:t>plots</w:t>
      </w:r>
      <w:r>
        <w:rPr>
          <w:rFonts w:ascii="Times New Roman" w:hAnsi="Times New Roman" w:cs="Times New Roman"/>
          <w:sz w:val="24"/>
          <w:szCs w:val="24"/>
          <w:lang w:val="en-US"/>
        </w:rPr>
        <w:t xml:space="preserve">. </w:t>
      </w:r>
    </w:p>
    <w:p w14:paraId="730A0DA9" w14:textId="0B34F701" w:rsidR="00373328" w:rsidRPr="004B692D" w:rsidRDefault="004B692D" w:rsidP="004B692D">
      <w:pPr>
        <w:pStyle w:val="Odstavecseseznamem"/>
        <w:numPr>
          <w:ilvl w:val="0"/>
          <w:numId w:val="17"/>
        </w:numPr>
        <w:spacing w:line="360" w:lineRule="auto"/>
        <w:jc w:val="both"/>
        <w:rPr>
          <w:rFonts w:ascii="Times New Roman" w:hAnsi="Times New Roman" w:cs="Times New Roman"/>
          <w:sz w:val="24"/>
          <w:szCs w:val="24"/>
          <w:lang w:val="en-US"/>
        </w:rPr>
      </w:pPr>
      <w:r w:rsidRPr="004B692D">
        <w:rPr>
          <w:rFonts w:ascii="Times New Roman" w:hAnsi="Times New Roman" w:cs="Times New Roman"/>
          <w:b/>
          <w:bCs/>
          <w:sz w:val="24"/>
          <w:szCs w:val="24"/>
          <w:lang w:val="en-US"/>
        </w:rPr>
        <w:t>Plot 1</w:t>
      </w:r>
      <w:r>
        <w:rPr>
          <w:rFonts w:ascii="Times New Roman" w:hAnsi="Times New Roman" w:cs="Times New Roman"/>
          <w:sz w:val="24"/>
          <w:szCs w:val="24"/>
          <w:lang w:val="en-US"/>
        </w:rPr>
        <w:t xml:space="preserve"> – Create a plot of the spectral reflectance factor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λ</m:t>
            </m:r>
          </m:sub>
        </m:sSub>
      </m:oMath>
      <w:r>
        <w:rPr>
          <w:rFonts w:ascii="Times New Roman" w:hAnsi="Times New Roman" w:cs="Times New Roman"/>
          <w:sz w:val="24"/>
          <w:szCs w:val="24"/>
          <w:lang w:val="en-US"/>
        </w:rPr>
        <w:t>versus wavelength</w:t>
      </w:r>
      <w:r w:rsidR="00373328" w:rsidRPr="004B692D">
        <w:rPr>
          <w:rFonts w:ascii="Times New Roman" w:hAnsi="Times New Roman" w:cs="Times New Roman"/>
          <w:sz w:val="24"/>
          <w:szCs w:val="24"/>
          <w:lang w:val="en-US"/>
        </w:rPr>
        <w:t xml:space="preserve"> </w:t>
      </w:r>
      <m:oMath>
        <m:r>
          <w:rPr>
            <w:rFonts w:ascii="Cambria Math" w:hAnsi="Cambria Math" w:cs="Times New Roman"/>
            <w:sz w:val="24"/>
            <w:szCs w:val="24"/>
            <w:lang w:val="en-US"/>
          </w:rPr>
          <m:t>λ</m:t>
        </m:r>
      </m:oMath>
      <w:r w:rsidR="00373328" w:rsidRPr="004B692D">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for the </w:t>
      </w:r>
      <w:r w:rsidR="00941401">
        <w:rPr>
          <w:rFonts w:ascii="Times New Roman" w:hAnsi="Times New Roman" w:cs="Times New Roman"/>
          <w:b/>
          <w:bCs/>
          <w:sz w:val="24"/>
          <w:szCs w:val="24"/>
          <w:lang w:val="en-US"/>
        </w:rPr>
        <w:t>unbleached</w:t>
      </w:r>
      <w:r w:rsidRPr="004B692D">
        <w:rPr>
          <w:rFonts w:ascii="Times New Roman" w:hAnsi="Times New Roman" w:cs="Times New Roman"/>
          <w:b/>
          <w:bCs/>
          <w:sz w:val="24"/>
          <w:szCs w:val="24"/>
          <w:lang w:val="en-US"/>
        </w:rPr>
        <w:t xml:space="preserve"> material</w:t>
      </w:r>
      <w:r>
        <w:rPr>
          <w:rFonts w:ascii="Times New Roman" w:hAnsi="Times New Roman" w:cs="Times New Roman"/>
          <w:sz w:val="24"/>
          <w:szCs w:val="24"/>
          <w:lang w:val="en-US"/>
        </w:rPr>
        <w:t xml:space="preserve"> (</w:t>
      </w:r>
      <w:r w:rsidR="00373328" w:rsidRPr="004B692D">
        <w:rPr>
          <w:rFonts w:ascii="Times New Roman" w:hAnsi="Times New Roman" w:cs="Times New Roman"/>
          <w:b/>
          <w:bCs/>
          <w:sz w:val="24"/>
          <w:szCs w:val="24"/>
          <w:lang w:val="en-US"/>
        </w:rPr>
        <w:t>režný</w:t>
      </w:r>
      <w:r>
        <w:rPr>
          <w:rFonts w:ascii="Times New Roman" w:hAnsi="Times New Roman" w:cs="Times New Roman"/>
          <w:sz w:val="24"/>
          <w:szCs w:val="24"/>
          <w:lang w:val="en-US"/>
        </w:rPr>
        <w:t>)</w:t>
      </w:r>
      <w:r w:rsidR="00373328" w:rsidRPr="004B69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values given in the supplementary file at elearning.tul.cz for spectrophotometer </w:t>
      </w:r>
      <w:r w:rsidR="00373328" w:rsidRPr="004B692D">
        <w:rPr>
          <w:rFonts w:ascii="Times New Roman" w:hAnsi="Times New Roman" w:cs="Times New Roman"/>
          <w:sz w:val="24"/>
          <w:szCs w:val="24"/>
          <w:lang w:val="en-US"/>
        </w:rPr>
        <w:t>SF600</w:t>
      </w:r>
      <w:r w:rsidR="005278B5" w:rsidRPr="004B692D">
        <w:rPr>
          <w:rFonts w:ascii="Times New Roman" w:hAnsi="Times New Roman" w:cs="Times New Roman"/>
          <w:sz w:val="24"/>
          <w:szCs w:val="24"/>
          <w:lang w:val="en-US"/>
        </w:rPr>
        <w:t xml:space="preserve"> a</w:t>
      </w:r>
      <w:r>
        <w:rPr>
          <w:rFonts w:ascii="Times New Roman" w:hAnsi="Times New Roman" w:cs="Times New Roman"/>
          <w:sz w:val="24"/>
          <w:szCs w:val="24"/>
          <w:lang w:val="en-US"/>
        </w:rPr>
        <w:t>nd</w:t>
      </w:r>
      <w:r w:rsidR="005278B5" w:rsidRPr="004B692D">
        <w:rPr>
          <w:rFonts w:ascii="Times New Roman" w:hAnsi="Times New Roman" w:cs="Times New Roman"/>
          <w:sz w:val="24"/>
          <w:szCs w:val="24"/>
          <w:lang w:val="en-US"/>
        </w:rPr>
        <w:t xml:space="preserve"> SF450 a</w:t>
      </w:r>
      <w:r>
        <w:rPr>
          <w:rFonts w:ascii="Times New Roman" w:hAnsi="Times New Roman" w:cs="Times New Roman"/>
          <w:sz w:val="24"/>
          <w:szCs w:val="24"/>
          <w:lang w:val="en-US"/>
        </w:rPr>
        <w:t>nd determine the effect of amount of UV (amount UV filtration).</w:t>
      </w:r>
      <w:r w:rsidR="005278B5" w:rsidRPr="004B692D">
        <w:rPr>
          <w:rFonts w:ascii="Times New Roman" w:hAnsi="Times New Roman" w:cs="Times New Roman"/>
          <w:sz w:val="24"/>
          <w:szCs w:val="24"/>
          <w:lang w:val="en-US"/>
        </w:rPr>
        <w:t xml:space="preserve"> </w:t>
      </w:r>
    </w:p>
    <w:p w14:paraId="0740D552" w14:textId="335A6BFA" w:rsidR="004B692D" w:rsidRPr="004B692D" w:rsidRDefault="004B692D" w:rsidP="004B692D">
      <w:pPr>
        <w:pStyle w:val="Odstavecseseznamem"/>
        <w:numPr>
          <w:ilvl w:val="0"/>
          <w:numId w:val="17"/>
        </w:numPr>
        <w:spacing w:line="360" w:lineRule="auto"/>
        <w:jc w:val="both"/>
        <w:rPr>
          <w:rFonts w:ascii="Times New Roman" w:hAnsi="Times New Roman" w:cs="Times New Roman"/>
          <w:sz w:val="24"/>
          <w:szCs w:val="24"/>
          <w:lang w:val="en-US"/>
        </w:rPr>
      </w:pPr>
      <w:r w:rsidRPr="00166E32">
        <w:rPr>
          <w:rFonts w:ascii="Times New Roman" w:hAnsi="Times New Roman" w:cs="Times New Roman"/>
          <w:b/>
          <w:bCs/>
          <w:sz w:val="24"/>
          <w:szCs w:val="24"/>
          <w:lang w:val="en-US"/>
        </w:rPr>
        <w:t>Plot 2</w:t>
      </w:r>
      <w:r>
        <w:rPr>
          <w:rFonts w:ascii="Times New Roman" w:hAnsi="Times New Roman" w:cs="Times New Roman"/>
          <w:sz w:val="24"/>
          <w:szCs w:val="24"/>
          <w:lang w:val="en-US"/>
        </w:rPr>
        <w:t xml:space="preserve"> – Create a plot of the spectral reflectance factor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λ</m:t>
            </m:r>
          </m:sub>
        </m:sSub>
      </m:oMath>
      <w:r>
        <w:rPr>
          <w:rFonts w:ascii="Times New Roman" w:hAnsi="Times New Roman" w:cs="Times New Roman"/>
          <w:sz w:val="24"/>
          <w:szCs w:val="24"/>
          <w:lang w:val="en-US"/>
        </w:rPr>
        <w:t>versus wavelength</w:t>
      </w:r>
      <w:r w:rsidRPr="004B692D">
        <w:rPr>
          <w:rFonts w:ascii="Times New Roman" w:hAnsi="Times New Roman" w:cs="Times New Roman"/>
          <w:sz w:val="24"/>
          <w:szCs w:val="24"/>
          <w:lang w:val="en-US"/>
        </w:rPr>
        <w:t xml:space="preserve"> </w:t>
      </w:r>
      <m:oMath>
        <m:r>
          <w:rPr>
            <w:rFonts w:ascii="Cambria Math" w:hAnsi="Cambria Math" w:cs="Times New Roman"/>
            <w:sz w:val="24"/>
            <w:szCs w:val="24"/>
            <w:lang w:val="en-US"/>
          </w:rPr>
          <m:t>λ</m:t>
        </m:r>
      </m:oMath>
      <w:r w:rsidRPr="004B692D">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for the </w:t>
      </w:r>
      <w:r w:rsidR="00166E32" w:rsidRPr="00166E32">
        <w:rPr>
          <w:rFonts w:ascii="Times New Roman" w:hAnsi="Times New Roman" w:cs="Times New Roman"/>
          <w:b/>
          <w:bCs/>
          <w:sz w:val="24"/>
          <w:szCs w:val="24"/>
          <w:lang w:val="en-US"/>
        </w:rPr>
        <w:t>bleached</w:t>
      </w:r>
      <w:r w:rsidRPr="00166E32">
        <w:rPr>
          <w:rFonts w:ascii="Times New Roman" w:hAnsi="Times New Roman" w:cs="Times New Roman"/>
          <w:b/>
          <w:bCs/>
          <w:sz w:val="24"/>
          <w:szCs w:val="24"/>
          <w:lang w:val="en-US"/>
        </w:rPr>
        <w:t xml:space="preserve"> material</w:t>
      </w:r>
      <w:r>
        <w:rPr>
          <w:rFonts w:ascii="Times New Roman" w:hAnsi="Times New Roman" w:cs="Times New Roman"/>
          <w:sz w:val="24"/>
          <w:szCs w:val="24"/>
          <w:lang w:val="en-US"/>
        </w:rPr>
        <w:t xml:space="preserve"> (</w:t>
      </w:r>
      <w:r w:rsidR="00166E32">
        <w:rPr>
          <w:rFonts w:ascii="Times New Roman" w:hAnsi="Times New Roman" w:cs="Times New Roman"/>
          <w:b/>
          <w:bCs/>
          <w:sz w:val="24"/>
          <w:szCs w:val="24"/>
          <w:lang w:val="en-US"/>
        </w:rPr>
        <w:t>bělený</w:t>
      </w:r>
      <w:r>
        <w:rPr>
          <w:rFonts w:ascii="Times New Roman" w:hAnsi="Times New Roman" w:cs="Times New Roman"/>
          <w:sz w:val="24"/>
          <w:szCs w:val="24"/>
          <w:lang w:val="en-US"/>
        </w:rPr>
        <w:t>)</w:t>
      </w:r>
      <w:r w:rsidRPr="004B69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values given in the supplementary file at elearning.tul.cz for spectrophotometer </w:t>
      </w:r>
      <w:r w:rsidRPr="004B692D">
        <w:rPr>
          <w:rFonts w:ascii="Times New Roman" w:hAnsi="Times New Roman" w:cs="Times New Roman"/>
          <w:sz w:val="24"/>
          <w:szCs w:val="24"/>
          <w:lang w:val="en-US"/>
        </w:rPr>
        <w:t>SF600 a</w:t>
      </w:r>
      <w:r>
        <w:rPr>
          <w:rFonts w:ascii="Times New Roman" w:hAnsi="Times New Roman" w:cs="Times New Roman"/>
          <w:sz w:val="24"/>
          <w:szCs w:val="24"/>
          <w:lang w:val="en-US"/>
        </w:rPr>
        <w:t>nd</w:t>
      </w:r>
      <w:r w:rsidRPr="004B692D">
        <w:rPr>
          <w:rFonts w:ascii="Times New Roman" w:hAnsi="Times New Roman" w:cs="Times New Roman"/>
          <w:sz w:val="24"/>
          <w:szCs w:val="24"/>
          <w:lang w:val="en-US"/>
        </w:rPr>
        <w:t xml:space="preserve"> SF450 a</w:t>
      </w:r>
      <w:r>
        <w:rPr>
          <w:rFonts w:ascii="Times New Roman" w:hAnsi="Times New Roman" w:cs="Times New Roman"/>
          <w:sz w:val="24"/>
          <w:szCs w:val="24"/>
          <w:lang w:val="en-US"/>
        </w:rPr>
        <w:t>nd determine the effect of amount of UV (amount UV filtration).</w:t>
      </w:r>
      <w:r w:rsidRPr="004B692D">
        <w:rPr>
          <w:rFonts w:ascii="Times New Roman" w:hAnsi="Times New Roman" w:cs="Times New Roman"/>
          <w:sz w:val="24"/>
          <w:szCs w:val="24"/>
          <w:lang w:val="en-US"/>
        </w:rPr>
        <w:t xml:space="preserve"> </w:t>
      </w:r>
    </w:p>
    <w:p w14:paraId="6E7BA167" w14:textId="6EC803A6" w:rsidR="005278B5" w:rsidRPr="00166E32" w:rsidRDefault="00166E32" w:rsidP="00166E32">
      <w:pPr>
        <w:pStyle w:val="Odstavecseseznamem"/>
        <w:numPr>
          <w:ilvl w:val="0"/>
          <w:numId w:val="17"/>
        </w:numPr>
        <w:spacing w:line="360" w:lineRule="auto"/>
        <w:jc w:val="both"/>
        <w:rPr>
          <w:rFonts w:ascii="Times New Roman" w:hAnsi="Times New Roman" w:cs="Times New Roman"/>
          <w:sz w:val="24"/>
          <w:szCs w:val="24"/>
          <w:lang w:val="en-US"/>
        </w:rPr>
      </w:pPr>
      <w:r w:rsidRPr="00166E32">
        <w:rPr>
          <w:rFonts w:ascii="Times New Roman" w:hAnsi="Times New Roman" w:cs="Times New Roman"/>
          <w:b/>
          <w:bCs/>
          <w:sz w:val="24"/>
          <w:szCs w:val="24"/>
          <w:lang w:val="en-US"/>
        </w:rPr>
        <w:lastRenderedPageBreak/>
        <w:t xml:space="preserve">Plot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 Create a plot of the spectral reflectance factor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λ</m:t>
            </m:r>
          </m:sub>
        </m:sSub>
      </m:oMath>
      <w:r>
        <w:rPr>
          <w:rFonts w:ascii="Times New Roman" w:hAnsi="Times New Roman" w:cs="Times New Roman"/>
          <w:sz w:val="24"/>
          <w:szCs w:val="24"/>
          <w:lang w:val="en-US"/>
        </w:rPr>
        <w:t>versus wavelength</w:t>
      </w:r>
      <w:r w:rsidRPr="004B692D">
        <w:rPr>
          <w:rFonts w:ascii="Times New Roman" w:hAnsi="Times New Roman" w:cs="Times New Roman"/>
          <w:sz w:val="24"/>
          <w:szCs w:val="24"/>
          <w:lang w:val="en-US"/>
        </w:rPr>
        <w:t xml:space="preserve"> </w:t>
      </w:r>
      <m:oMath>
        <m:r>
          <w:rPr>
            <w:rFonts w:ascii="Cambria Math" w:hAnsi="Cambria Math" w:cs="Times New Roman"/>
            <w:sz w:val="24"/>
            <w:szCs w:val="24"/>
            <w:lang w:val="en-US"/>
          </w:rPr>
          <m:t>λ</m:t>
        </m:r>
      </m:oMath>
      <w:r w:rsidRPr="004B692D">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for the </w:t>
      </w:r>
      <w:r>
        <w:rPr>
          <w:rFonts w:ascii="Times New Roman" w:hAnsi="Times New Roman" w:cs="Times New Roman"/>
          <w:b/>
          <w:bCs/>
          <w:sz w:val="24"/>
          <w:szCs w:val="24"/>
          <w:lang w:val="en-US"/>
        </w:rPr>
        <w:t>optical brightened</w:t>
      </w:r>
      <w:r w:rsidRPr="00166E32">
        <w:rPr>
          <w:rFonts w:ascii="Times New Roman" w:hAnsi="Times New Roman" w:cs="Times New Roman"/>
          <w:b/>
          <w:bCs/>
          <w:sz w:val="24"/>
          <w:szCs w:val="24"/>
          <w:lang w:val="en-US"/>
        </w:rPr>
        <w:t xml:space="preserve"> material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OZP</w:t>
      </w:r>
      <w:r>
        <w:rPr>
          <w:rFonts w:ascii="Times New Roman" w:hAnsi="Times New Roman" w:cs="Times New Roman"/>
          <w:sz w:val="24"/>
          <w:szCs w:val="24"/>
          <w:lang w:val="en-US"/>
        </w:rPr>
        <w:t>)</w:t>
      </w:r>
      <w:r w:rsidRPr="004B69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values given in the supplementary file at elearning.tul.cz for spectrophotometer </w:t>
      </w:r>
      <w:r w:rsidRPr="004B692D">
        <w:rPr>
          <w:rFonts w:ascii="Times New Roman" w:hAnsi="Times New Roman" w:cs="Times New Roman"/>
          <w:sz w:val="24"/>
          <w:szCs w:val="24"/>
          <w:lang w:val="en-US"/>
        </w:rPr>
        <w:t>SF600 a</w:t>
      </w:r>
      <w:r>
        <w:rPr>
          <w:rFonts w:ascii="Times New Roman" w:hAnsi="Times New Roman" w:cs="Times New Roman"/>
          <w:sz w:val="24"/>
          <w:szCs w:val="24"/>
          <w:lang w:val="en-US"/>
        </w:rPr>
        <w:t>nd</w:t>
      </w:r>
      <w:r w:rsidRPr="004B692D">
        <w:rPr>
          <w:rFonts w:ascii="Times New Roman" w:hAnsi="Times New Roman" w:cs="Times New Roman"/>
          <w:sz w:val="24"/>
          <w:szCs w:val="24"/>
          <w:lang w:val="en-US"/>
        </w:rPr>
        <w:t xml:space="preserve"> SF450 a</w:t>
      </w:r>
      <w:r>
        <w:rPr>
          <w:rFonts w:ascii="Times New Roman" w:hAnsi="Times New Roman" w:cs="Times New Roman"/>
          <w:sz w:val="24"/>
          <w:szCs w:val="24"/>
          <w:lang w:val="en-US"/>
        </w:rPr>
        <w:t>nd determine the effect of amount of UV (amount UV filtration).</w:t>
      </w:r>
      <w:r w:rsidRPr="004B692D">
        <w:rPr>
          <w:rFonts w:ascii="Times New Roman" w:hAnsi="Times New Roman" w:cs="Times New Roman"/>
          <w:sz w:val="24"/>
          <w:szCs w:val="24"/>
          <w:lang w:val="en-US"/>
        </w:rPr>
        <w:t xml:space="preserve"> </w:t>
      </w:r>
    </w:p>
    <w:p w14:paraId="66E2462C" w14:textId="4280D0FA" w:rsidR="005278B5" w:rsidRPr="007C4D32" w:rsidRDefault="00166E32" w:rsidP="003A697D">
      <w:pPr>
        <w:pStyle w:val="Odstavecseseznamem"/>
        <w:numPr>
          <w:ilvl w:val="0"/>
          <w:numId w:val="17"/>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For all plots, select the x-axis range to be 400 – 700 nm and the y-axis range to be 0</w:t>
      </w:r>
      <w:r w:rsidR="001F24B6">
        <w:rPr>
          <w:rFonts w:ascii="Times New Roman" w:hAnsi="Times New Roman" w:cs="Times New Roman"/>
          <w:b/>
          <w:bCs/>
          <w:sz w:val="24"/>
          <w:szCs w:val="24"/>
          <w:lang w:val="en-US"/>
        </w:rPr>
        <w:t> </w:t>
      </w:r>
      <w:r>
        <w:rPr>
          <w:rFonts w:ascii="Times New Roman" w:hAnsi="Times New Roman" w:cs="Times New Roman"/>
          <w:b/>
          <w:bCs/>
          <w:sz w:val="24"/>
          <w:szCs w:val="24"/>
          <w:lang w:val="en-US"/>
        </w:rPr>
        <w:t>–</w:t>
      </w:r>
      <w:r w:rsidR="001F24B6">
        <w:rPr>
          <w:rFonts w:ascii="Times New Roman" w:hAnsi="Times New Roman" w:cs="Times New Roman"/>
          <w:b/>
          <w:bCs/>
          <w:sz w:val="24"/>
          <w:szCs w:val="24"/>
          <w:lang w:val="en-US"/>
        </w:rPr>
        <w:t> </w:t>
      </w:r>
      <w:r>
        <w:rPr>
          <w:rFonts w:ascii="Times New Roman" w:hAnsi="Times New Roman" w:cs="Times New Roman"/>
          <w:b/>
          <w:bCs/>
          <w:sz w:val="24"/>
          <w:szCs w:val="24"/>
          <w:lang w:val="en-US"/>
        </w:rPr>
        <w:t>100</w:t>
      </w:r>
      <w:r w:rsidR="001F24B6">
        <w:rPr>
          <w:rFonts w:ascii="Times New Roman" w:hAnsi="Times New Roman" w:cs="Times New Roman"/>
          <w:b/>
          <w:bCs/>
          <w:sz w:val="24"/>
          <w:szCs w:val="24"/>
          <w:lang w:val="en-US"/>
        </w:rPr>
        <w:t> </w:t>
      </w:r>
      <w:r>
        <w:rPr>
          <w:rFonts w:ascii="Times New Roman" w:hAnsi="Times New Roman" w:cs="Times New Roman"/>
          <w:b/>
          <w:bCs/>
          <w:sz w:val="24"/>
          <w:szCs w:val="24"/>
          <w:lang w:val="en-US"/>
        </w:rPr>
        <w:t>%.</w:t>
      </w:r>
    </w:p>
    <w:p w14:paraId="58C7FB4A" w14:textId="77777777" w:rsidR="004A5CA5" w:rsidRDefault="001F24B6" w:rsidP="004A5CA5">
      <w:pPr>
        <w:pStyle w:val="Odstavecseseznamem"/>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Prepare the protocol. Do a verbal evaluation of samples measured and the whiteness and tint. </w:t>
      </w:r>
      <w:r w:rsidR="00226576">
        <w:rPr>
          <w:rFonts w:ascii="Times New Roman" w:hAnsi="Times New Roman" w:cs="Times New Roman"/>
          <w:sz w:val="24"/>
          <w:szCs w:val="24"/>
          <w:lang w:val="en-US"/>
        </w:rPr>
        <w:t>What effect does the use of a UV filter with upper passband of 420 nm have on the whiteness values?</w:t>
      </w:r>
    </w:p>
    <w:p w14:paraId="29C1DE17" w14:textId="77777777" w:rsidR="004A5CA5" w:rsidRDefault="004A5CA5" w:rsidP="004A5CA5">
      <w:pPr>
        <w:spacing w:line="360" w:lineRule="auto"/>
        <w:ind w:left="360"/>
        <w:jc w:val="both"/>
        <w:rPr>
          <w:rFonts w:ascii="Times New Roman" w:hAnsi="Times New Roman" w:cs="Times New Roman"/>
          <w:sz w:val="24"/>
          <w:szCs w:val="24"/>
          <w:lang w:val="en-US"/>
        </w:rPr>
      </w:pPr>
    </w:p>
    <w:p w14:paraId="481D1F9F" w14:textId="77777777" w:rsidR="004A5CA5" w:rsidRDefault="004A5CA5" w:rsidP="004A5CA5">
      <w:pPr>
        <w:spacing w:line="360" w:lineRule="auto"/>
        <w:ind w:firstLine="360"/>
        <w:jc w:val="both"/>
        <w:rPr>
          <w:rFonts w:ascii="Times New Roman" w:hAnsi="Times New Roman" w:cs="Times New Roman"/>
          <w:sz w:val="24"/>
          <w:szCs w:val="24"/>
          <w:lang w:val="en-US"/>
        </w:rPr>
      </w:pPr>
      <w:r w:rsidRPr="004A5CA5">
        <w:rPr>
          <w:rFonts w:ascii="Times New Roman" w:hAnsi="Times New Roman" w:cs="Times New Roman"/>
          <w:sz w:val="24"/>
          <w:szCs w:val="24"/>
          <w:lang w:val="en-US"/>
        </w:rPr>
        <w:t xml:space="preserve">In the log header, please include the title of the task, your name, the time and day of the practical, your field of study, and the year of study. In the prepared protocol, please indicate the laboratory conditions under which the assessment and measurements were carried out, as well as the instrumentation and tools used in the processing of the task. </w:t>
      </w:r>
    </w:p>
    <w:p w14:paraId="6C74F768" w14:textId="77777777" w:rsidR="00F42045" w:rsidRDefault="004A5CA5" w:rsidP="00F42045">
      <w:pPr>
        <w:spacing w:line="360" w:lineRule="auto"/>
        <w:ind w:firstLine="360"/>
        <w:jc w:val="both"/>
        <w:rPr>
          <w:rFonts w:ascii="Times New Roman" w:hAnsi="Times New Roman" w:cs="Times New Roman"/>
          <w:sz w:val="24"/>
          <w:szCs w:val="24"/>
          <w:lang w:val="en-US"/>
        </w:rPr>
      </w:pPr>
      <w:r w:rsidRPr="004A5CA5">
        <w:rPr>
          <w:rFonts w:ascii="Times New Roman" w:hAnsi="Times New Roman" w:cs="Times New Roman"/>
          <w:sz w:val="24"/>
          <w:szCs w:val="24"/>
          <w:lang w:val="en-US"/>
        </w:rPr>
        <w:t>In the protocols, follow standard text layout (block alignment, font size for main text 12 and headings 14 with bold).</w:t>
      </w:r>
    </w:p>
    <w:p w14:paraId="0989C7F0" w14:textId="55CE7540" w:rsidR="00F42045" w:rsidRPr="00F42045" w:rsidRDefault="00F42045" w:rsidP="00F42045">
      <w:pPr>
        <w:spacing w:line="360" w:lineRule="auto"/>
        <w:ind w:firstLine="360"/>
        <w:jc w:val="both"/>
        <w:rPr>
          <w:rFonts w:ascii="Times New Roman" w:hAnsi="Times New Roman" w:cs="Times New Roman"/>
          <w:sz w:val="24"/>
          <w:szCs w:val="24"/>
          <w:lang w:val="en-US"/>
        </w:rPr>
      </w:pPr>
      <w:r w:rsidRPr="00F42045">
        <w:rPr>
          <w:rFonts w:ascii="Times New Roman" w:hAnsi="Times New Roman" w:cs="Times New Roman"/>
          <w:b/>
          <w:bCs/>
          <w:color w:val="FF0000"/>
          <w:sz w:val="24"/>
          <w:szCs w:val="24"/>
          <w:lang w:val="en-US"/>
        </w:rPr>
        <w:t xml:space="preserve">At the end of the protocol, answer the questions below and comment the results. </w:t>
      </w:r>
    </w:p>
    <w:p w14:paraId="0BC7C2D3" w14:textId="77777777" w:rsidR="00F42045" w:rsidRPr="004A5CA5" w:rsidRDefault="00F42045" w:rsidP="004A5CA5">
      <w:pPr>
        <w:spacing w:line="360" w:lineRule="auto"/>
        <w:ind w:firstLine="360"/>
        <w:jc w:val="both"/>
        <w:rPr>
          <w:rFonts w:ascii="Times New Roman" w:hAnsi="Times New Roman" w:cs="Times New Roman"/>
          <w:sz w:val="24"/>
          <w:szCs w:val="24"/>
          <w:lang w:val="en-US"/>
        </w:rPr>
      </w:pPr>
    </w:p>
    <w:p w14:paraId="1ED0161D" w14:textId="34799585" w:rsidR="006672A9" w:rsidRPr="00B0685C" w:rsidRDefault="006672A9" w:rsidP="006672A9">
      <w:pPr>
        <w:spacing w:line="360" w:lineRule="auto"/>
        <w:jc w:val="both"/>
        <w:rPr>
          <w:rFonts w:ascii="Times New Roman" w:hAnsi="Times New Roman" w:cs="Times New Roman"/>
          <w:sz w:val="28"/>
          <w:szCs w:val="28"/>
          <w:lang w:val="en-US"/>
        </w:rPr>
      </w:pPr>
      <w:r w:rsidRPr="00441979">
        <w:rPr>
          <w:rFonts w:ascii="Times New Roman" w:hAnsi="Times New Roman" w:cs="Times New Roman"/>
          <w:b/>
          <w:bCs/>
          <w:sz w:val="28"/>
          <w:szCs w:val="28"/>
          <w:lang w:val="en-US"/>
        </w:rPr>
        <w:t>Laboratory conditions:</w:t>
      </w:r>
      <w:r>
        <w:rPr>
          <w:rFonts w:ascii="Times New Roman" w:hAnsi="Times New Roman" w:cs="Times New Roman"/>
          <w:b/>
          <w:bCs/>
          <w:sz w:val="28"/>
          <w:szCs w:val="28"/>
          <w:lang w:val="en-US"/>
        </w:rPr>
        <w:tab/>
      </w:r>
      <w:r w:rsidRPr="00B0685C">
        <w:rPr>
          <w:rFonts w:ascii="Times New Roman" w:hAnsi="Times New Roman" w:cs="Times New Roman"/>
          <w:b/>
          <w:bCs/>
          <w:sz w:val="28"/>
          <w:szCs w:val="28"/>
          <w:lang w:val="en-US"/>
        </w:rPr>
        <w:tab/>
      </w:r>
    </w:p>
    <w:p w14:paraId="2FED286F" w14:textId="5CAED2DF" w:rsidR="006672A9" w:rsidRDefault="006672A9" w:rsidP="00BF3A74">
      <w:pPr>
        <w:spacing w:line="360" w:lineRule="auto"/>
        <w:ind w:left="3540" w:hanging="3540"/>
        <w:jc w:val="both"/>
        <w:rPr>
          <w:rFonts w:ascii="Times New Roman" w:hAnsi="Times New Roman" w:cs="Times New Roman"/>
          <w:sz w:val="24"/>
          <w:szCs w:val="24"/>
          <w:lang w:val="en-US"/>
        </w:rPr>
      </w:pPr>
      <w:r>
        <w:rPr>
          <w:rFonts w:ascii="Times New Roman" w:hAnsi="Times New Roman" w:cs="Times New Roman"/>
          <w:b/>
          <w:bCs/>
          <w:sz w:val="28"/>
          <w:szCs w:val="28"/>
          <w:lang w:val="en-US"/>
        </w:rPr>
        <w:t>Instruments:</w:t>
      </w:r>
      <w:r w:rsidRPr="00B0685C">
        <w:rPr>
          <w:rFonts w:ascii="Times New Roman" w:hAnsi="Times New Roman" w:cs="Times New Roman"/>
          <w:b/>
          <w:bCs/>
          <w:sz w:val="28"/>
          <w:szCs w:val="28"/>
          <w:lang w:val="en-US"/>
        </w:rPr>
        <w:tab/>
      </w:r>
      <w:r>
        <w:rPr>
          <w:rFonts w:ascii="Times New Roman" w:hAnsi="Times New Roman" w:cs="Times New Roman"/>
          <w:b/>
          <w:bCs/>
          <w:sz w:val="28"/>
          <w:szCs w:val="28"/>
          <w:lang w:val="en-US"/>
        </w:rPr>
        <w:t>spectrophotometer 1 –</w:t>
      </w:r>
      <w:r>
        <w:rPr>
          <w:rFonts w:ascii="Times New Roman" w:hAnsi="Times New Roman" w:cs="Times New Roman"/>
          <w:sz w:val="24"/>
          <w:szCs w:val="24"/>
          <w:lang w:val="en-US"/>
        </w:rPr>
        <w:t xml:space="preserve"> Datacolor Spectraflash 450 with de:8°, 30 mm aperture, UV filter with upper passband of 420 nm</w:t>
      </w:r>
    </w:p>
    <w:p w14:paraId="3834F242" w14:textId="140BEBD1" w:rsidR="006672A9" w:rsidRDefault="006672A9" w:rsidP="00BF3A74">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spectrophotometer 2 –</w:t>
      </w:r>
      <w:r>
        <w:rPr>
          <w:rFonts w:ascii="Times New Roman" w:hAnsi="Times New Roman" w:cs="Times New Roman"/>
          <w:sz w:val="24"/>
          <w:szCs w:val="24"/>
          <w:lang w:val="en-US"/>
        </w:rPr>
        <w:t xml:space="preserve"> Datacolor Spectraflash 600 with de:8°, 30 mm aperture, 83,6 % amount of UV</w:t>
      </w:r>
    </w:p>
    <w:p w14:paraId="623E8FD6" w14:textId="522FDD3F" w:rsidR="006672A9" w:rsidRDefault="006672A9" w:rsidP="00BF3A74">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spectrophotometer 3 –</w:t>
      </w:r>
      <w:r>
        <w:rPr>
          <w:rFonts w:ascii="Times New Roman" w:hAnsi="Times New Roman" w:cs="Times New Roman"/>
          <w:sz w:val="24"/>
          <w:szCs w:val="24"/>
          <w:lang w:val="en-US"/>
        </w:rPr>
        <w:t xml:space="preserve"> Datacolor Spectraflash 300 with de:8°, 10 mm aperture</w:t>
      </w:r>
    </w:p>
    <w:p w14:paraId="10EB9DAD" w14:textId="1726D48F" w:rsidR="00155089" w:rsidRPr="00716C1C" w:rsidRDefault="00081890" w:rsidP="006672A9">
      <w:pPr>
        <w:spacing w:line="360" w:lineRule="auto"/>
        <w:ind w:left="3540"/>
        <w:jc w:val="both"/>
        <w:rPr>
          <w:rFonts w:ascii="Times New Roman" w:hAnsi="Times New Roman" w:cs="Times New Roman"/>
          <w:sz w:val="24"/>
          <w:szCs w:val="24"/>
          <w:lang w:val="en-US"/>
        </w:rPr>
      </w:pPr>
      <w:proofErr w:type="spellStart"/>
      <w:r w:rsidRPr="00881C11">
        <w:rPr>
          <w:rFonts w:ascii="Times New Roman" w:hAnsi="Times New Roman" w:cs="Times New Roman"/>
          <w:b/>
          <w:sz w:val="28"/>
          <w:szCs w:val="24"/>
          <w:lang w:val="en-US"/>
        </w:rPr>
        <w:t>Technibrite</w:t>
      </w:r>
      <w:proofErr w:type="spellEnd"/>
      <w:r w:rsidRPr="00881C11">
        <w:rPr>
          <w:rFonts w:ascii="Times New Roman" w:hAnsi="Times New Roman" w:cs="Times New Roman"/>
          <w:b/>
          <w:sz w:val="28"/>
          <w:szCs w:val="24"/>
          <w:lang w:val="en-US"/>
        </w:rPr>
        <w:t xml:space="preserve"> TB–1 </w:t>
      </w:r>
      <w:r w:rsidR="00716C1C">
        <w:rPr>
          <w:rFonts w:ascii="Times New Roman" w:hAnsi="Times New Roman" w:cs="Times New Roman"/>
          <w:b/>
          <w:sz w:val="24"/>
          <w:szCs w:val="24"/>
          <w:lang w:val="en-US"/>
        </w:rPr>
        <w:t xml:space="preserve">– </w:t>
      </w:r>
      <w:r w:rsidR="00716C1C">
        <w:rPr>
          <w:rFonts w:ascii="Times New Roman" w:hAnsi="Times New Roman" w:cs="Times New Roman"/>
          <w:sz w:val="24"/>
          <w:szCs w:val="24"/>
          <w:lang w:val="en-US"/>
        </w:rPr>
        <w:t>d:0°</w:t>
      </w:r>
    </w:p>
    <w:p w14:paraId="2CD63FF6" w14:textId="7C25D9A4" w:rsidR="006672A9" w:rsidRPr="006672A9" w:rsidRDefault="006672A9" w:rsidP="006672A9">
      <w:pPr>
        <w:spacing w:line="360" w:lineRule="auto"/>
        <w:ind w:left="3540" w:hanging="3540"/>
        <w:jc w:val="both"/>
        <w:rPr>
          <w:rFonts w:ascii="Times New Roman" w:hAnsi="Times New Roman" w:cs="Times New Roman"/>
          <w:b/>
          <w:bCs/>
          <w:i/>
          <w:iCs/>
          <w:sz w:val="28"/>
          <w:szCs w:val="28"/>
          <w:lang w:val="en-US"/>
        </w:rPr>
      </w:pPr>
      <w:r>
        <w:rPr>
          <w:rFonts w:ascii="Times New Roman" w:hAnsi="Times New Roman" w:cs="Times New Roman"/>
          <w:b/>
          <w:bCs/>
          <w:sz w:val="28"/>
          <w:szCs w:val="28"/>
          <w:lang w:val="en-US"/>
        </w:rPr>
        <w:t>Tools</w:t>
      </w:r>
      <w:r w:rsidRPr="00B0685C">
        <w:rPr>
          <w:rFonts w:ascii="Times New Roman" w:hAnsi="Times New Roman" w:cs="Times New Roman"/>
          <w:b/>
          <w:bCs/>
          <w:sz w:val="28"/>
          <w:szCs w:val="28"/>
          <w:lang w:val="en-US"/>
        </w:rPr>
        <w:t>:</w:t>
      </w:r>
      <w:r w:rsidRPr="00B0685C">
        <w:rPr>
          <w:rFonts w:ascii="Times New Roman" w:hAnsi="Times New Roman" w:cs="Times New Roman"/>
          <w:b/>
          <w:bCs/>
          <w:sz w:val="28"/>
          <w:szCs w:val="28"/>
          <w:lang w:val="en-US"/>
        </w:rPr>
        <w:tab/>
      </w:r>
      <w:r>
        <w:rPr>
          <w:rFonts w:ascii="Times New Roman" w:hAnsi="Times New Roman" w:cs="Times New Roman"/>
          <w:sz w:val="24"/>
          <w:szCs w:val="24"/>
          <w:lang w:val="en-US"/>
        </w:rPr>
        <w:t xml:space="preserve">6 samples – </w:t>
      </w:r>
      <w:r w:rsidR="00941401">
        <w:rPr>
          <w:rFonts w:ascii="Times New Roman" w:hAnsi="Times New Roman" w:cs="Times New Roman"/>
          <w:i/>
          <w:iCs/>
          <w:sz w:val="24"/>
          <w:szCs w:val="24"/>
          <w:lang w:val="en-US"/>
        </w:rPr>
        <w:t>unbleached</w:t>
      </w:r>
      <w:r w:rsidRPr="006672A9">
        <w:rPr>
          <w:rFonts w:ascii="Times New Roman" w:hAnsi="Times New Roman" w:cs="Times New Roman"/>
          <w:i/>
          <w:iCs/>
          <w:sz w:val="24"/>
          <w:szCs w:val="24"/>
          <w:lang w:val="en-US"/>
        </w:rPr>
        <w:t>, bleached, optically brightened, fluorescent, color and paper</w:t>
      </w:r>
      <w:r w:rsidR="00941401">
        <w:rPr>
          <w:rFonts w:ascii="Times New Roman" w:hAnsi="Times New Roman" w:cs="Times New Roman"/>
          <w:i/>
          <w:iCs/>
          <w:sz w:val="24"/>
          <w:szCs w:val="24"/>
          <w:lang w:val="en-US"/>
        </w:rPr>
        <w:t xml:space="preserve"> sample</w:t>
      </w:r>
    </w:p>
    <w:p w14:paraId="1407CF7A" w14:textId="77777777" w:rsidR="00155089" w:rsidRDefault="00155089" w:rsidP="006672A9">
      <w:pPr>
        <w:tabs>
          <w:tab w:val="left" w:leader="underscore" w:pos="9072"/>
        </w:tabs>
        <w:spacing w:line="360" w:lineRule="auto"/>
        <w:jc w:val="both"/>
        <w:rPr>
          <w:rFonts w:ascii="Times New Roman" w:hAnsi="Times New Roman" w:cs="Times New Roman"/>
          <w:b/>
          <w:bCs/>
          <w:color w:val="000000" w:themeColor="text1"/>
          <w:sz w:val="28"/>
          <w:szCs w:val="28"/>
          <w:lang w:val="en-US"/>
        </w:rPr>
      </w:pPr>
    </w:p>
    <w:p w14:paraId="326089CC" w14:textId="3A0CB1A5" w:rsidR="006672A9" w:rsidRDefault="006672A9" w:rsidP="006672A9">
      <w:pPr>
        <w:tabs>
          <w:tab w:val="left" w:leader="underscore" w:pos="9072"/>
        </w:tabs>
        <w:spacing w:line="360" w:lineRule="auto"/>
        <w:jc w:val="both"/>
        <w:rPr>
          <w:rFonts w:ascii="Times New Roman" w:hAnsi="Times New Roman" w:cs="Times New Roman"/>
          <w:b/>
          <w:bCs/>
          <w:color w:val="000000" w:themeColor="text1"/>
          <w:sz w:val="28"/>
          <w:szCs w:val="28"/>
          <w:lang w:val="en-US"/>
        </w:rPr>
      </w:pPr>
      <w:r w:rsidRPr="00B67B38">
        <w:rPr>
          <w:rFonts w:ascii="Times New Roman" w:hAnsi="Times New Roman" w:cs="Times New Roman"/>
          <w:b/>
          <w:bCs/>
          <w:color w:val="000000" w:themeColor="text1"/>
          <w:sz w:val="28"/>
          <w:szCs w:val="28"/>
          <w:lang w:val="en-US"/>
        </w:rPr>
        <w:lastRenderedPageBreak/>
        <w:t>Question:</w:t>
      </w:r>
    </w:p>
    <w:p w14:paraId="4A159C83" w14:textId="4D3F80D9" w:rsidR="00941401" w:rsidRDefault="00941401" w:rsidP="00941401">
      <w:pPr>
        <w:pStyle w:val="Odstavecseseznamem"/>
        <w:numPr>
          <w:ilvl w:val="0"/>
          <w:numId w:val="35"/>
        </w:numPr>
        <w:tabs>
          <w:tab w:val="left" w:leader="underscore" w:pos="9072"/>
        </w:tabs>
        <w:spacing w:line="36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List at least 5 equations for calculating whiteness and give their formula?</w:t>
      </w:r>
    </w:p>
    <w:p w14:paraId="23804113" w14:textId="7EFA1140" w:rsidR="00941401" w:rsidRDefault="00941401" w:rsidP="00941401">
      <w:pPr>
        <w:pStyle w:val="Odstavecseseznamem"/>
        <w:numPr>
          <w:ilvl w:val="0"/>
          <w:numId w:val="35"/>
        </w:numPr>
        <w:tabs>
          <w:tab w:val="left" w:leader="underscore" w:pos="9072"/>
        </w:tabs>
        <w:spacing w:line="36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What is the range of tint according to Ganz and T</w:t>
      </w:r>
      <w:r w:rsidRPr="00941401">
        <w:rPr>
          <w:rFonts w:ascii="Times New Roman" w:hAnsi="Times New Roman" w:cs="Times New Roman"/>
          <w:b/>
          <w:bCs/>
          <w:color w:val="000000" w:themeColor="text1"/>
          <w:sz w:val="28"/>
          <w:szCs w:val="28"/>
          <w:vertAlign w:val="subscript"/>
          <w:lang w:val="en-US"/>
        </w:rPr>
        <w:t>CIE</w:t>
      </w:r>
      <w:r>
        <w:rPr>
          <w:rFonts w:ascii="Times New Roman" w:hAnsi="Times New Roman" w:cs="Times New Roman"/>
          <w:b/>
          <w:bCs/>
          <w:color w:val="000000" w:themeColor="text1"/>
          <w:sz w:val="28"/>
          <w:szCs w:val="28"/>
          <w:lang w:val="en-US"/>
        </w:rPr>
        <w:t>?</w:t>
      </w:r>
    </w:p>
    <w:p w14:paraId="515C0E40" w14:textId="634908D6" w:rsidR="00941401" w:rsidRDefault="00941401" w:rsidP="00941401">
      <w:pPr>
        <w:pStyle w:val="Odstavecseseznamem"/>
        <w:numPr>
          <w:ilvl w:val="0"/>
          <w:numId w:val="35"/>
        </w:numPr>
        <w:tabs>
          <w:tab w:val="left" w:leader="underscore" w:pos="9072"/>
        </w:tabs>
        <w:spacing w:line="36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What is the range of whiteness values according to the W</w:t>
      </w:r>
      <w:r w:rsidRPr="00941401">
        <w:rPr>
          <w:rFonts w:ascii="Times New Roman" w:hAnsi="Times New Roman" w:cs="Times New Roman"/>
          <w:b/>
          <w:bCs/>
          <w:color w:val="000000" w:themeColor="text1"/>
          <w:sz w:val="28"/>
          <w:szCs w:val="28"/>
          <w:vertAlign w:val="subscript"/>
          <w:lang w:val="en-US"/>
        </w:rPr>
        <w:t>CIE</w:t>
      </w:r>
      <w:r>
        <w:rPr>
          <w:rFonts w:ascii="Times New Roman" w:hAnsi="Times New Roman" w:cs="Times New Roman"/>
          <w:b/>
          <w:bCs/>
          <w:color w:val="000000" w:themeColor="text1"/>
          <w:sz w:val="28"/>
          <w:szCs w:val="28"/>
          <w:lang w:val="en-US"/>
        </w:rPr>
        <w:t>?</w:t>
      </w:r>
    </w:p>
    <w:p w14:paraId="217A6A9C" w14:textId="518BFD46" w:rsidR="00B03084" w:rsidRDefault="00155089" w:rsidP="00B03084">
      <w:pPr>
        <w:pStyle w:val="Odstavecseseznamem"/>
        <w:numPr>
          <w:ilvl w:val="0"/>
          <w:numId w:val="35"/>
        </w:numPr>
        <w:tabs>
          <w:tab w:val="left" w:leader="underscore" w:pos="9072"/>
        </w:tabs>
        <w:spacing w:line="36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Explain terms phosphorescence and fluorescence? </w:t>
      </w:r>
    </w:p>
    <w:p w14:paraId="7CA62529" w14:textId="77777777" w:rsidR="00155089" w:rsidRDefault="00155089" w:rsidP="00155089">
      <w:pPr>
        <w:pStyle w:val="Odstavecseseznamem"/>
        <w:tabs>
          <w:tab w:val="left" w:leader="underscore" w:pos="9072"/>
        </w:tabs>
        <w:spacing w:line="360" w:lineRule="auto"/>
        <w:jc w:val="both"/>
        <w:rPr>
          <w:rFonts w:ascii="Times New Roman" w:hAnsi="Times New Roman" w:cs="Times New Roman"/>
          <w:b/>
          <w:bCs/>
          <w:color w:val="000000" w:themeColor="text1"/>
          <w:sz w:val="28"/>
          <w:szCs w:val="28"/>
          <w:lang w:val="en-US"/>
        </w:rPr>
      </w:pPr>
    </w:p>
    <w:p w14:paraId="6810F3D0" w14:textId="77777777" w:rsidR="00155089" w:rsidRPr="00155089" w:rsidRDefault="00155089" w:rsidP="00155089">
      <w:pPr>
        <w:pStyle w:val="Odstavecseseznamem"/>
        <w:tabs>
          <w:tab w:val="left" w:leader="underscore" w:pos="9072"/>
        </w:tabs>
        <w:spacing w:line="360" w:lineRule="auto"/>
        <w:jc w:val="both"/>
        <w:rPr>
          <w:rFonts w:ascii="Times New Roman" w:hAnsi="Times New Roman" w:cs="Times New Roman"/>
          <w:b/>
          <w:bCs/>
          <w:color w:val="000000" w:themeColor="text1"/>
          <w:sz w:val="28"/>
          <w:szCs w:val="28"/>
          <w:lang w:val="en-US"/>
        </w:rPr>
      </w:pPr>
    </w:p>
    <w:p w14:paraId="61A9D7FF" w14:textId="55E40135" w:rsidR="00B03084" w:rsidRPr="00BF3A74" w:rsidRDefault="00155089" w:rsidP="00B03084">
      <w:pPr>
        <w:jc w:val="center"/>
        <w:rPr>
          <w:rFonts w:ascii="Times New Roman" w:hAnsi="Times New Roman" w:cs="Times New Roman"/>
          <w:color w:val="FF0000"/>
          <w:sz w:val="28"/>
          <w:szCs w:val="28"/>
          <w:lang w:val="en-US"/>
        </w:rPr>
      </w:pPr>
      <w:r w:rsidRPr="00BF3A74">
        <w:rPr>
          <w:rFonts w:ascii="Times New Roman" w:hAnsi="Times New Roman" w:cs="Times New Roman"/>
          <w:b/>
          <w:bCs/>
          <w:sz w:val="28"/>
          <w:szCs w:val="28"/>
          <w:lang w:val="en-US"/>
        </w:rPr>
        <w:t>Table</w:t>
      </w:r>
      <w:r w:rsidR="00B03084" w:rsidRPr="00BF3A74">
        <w:rPr>
          <w:rFonts w:ascii="Times New Roman" w:hAnsi="Times New Roman" w:cs="Times New Roman"/>
          <w:b/>
          <w:bCs/>
          <w:sz w:val="28"/>
          <w:szCs w:val="28"/>
          <w:lang w:val="en-US"/>
        </w:rPr>
        <w:t xml:space="preserve"> 1</w:t>
      </w:r>
      <w:r w:rsidR="00B03084" w:rsidRPr="00BF3A74">
        <w:rPr>
          <w:rFonts w:ascii="Times New Roman" w:hAnsi="Times New Roman" w:cs="Times New Roman"/>
          <w:sz w:val="28"/>
          <w:szCs w:val="28"/>
          <w:lang w:val="en-US"/>
        </w:rPr>
        <w:t xml:space="preserve"> – </w:t>
      </w:r>
      <w:r w:rsidR="00BF3A74" w:rsidRPr="00BF3A74">
        <w:rPr>
          <w:rFonts w:ascii="Times New Roman" w:hAnsi="Times New Roman" w:cs="Times New Roman"/>
          <w:sz w:val="28"/>
          <w:szCs w:val="28"/>
          <w:lang w:val="en-US"/>
        </w:rPr>
        <w:t>Results of whiteness and tint</w:t>
      </w:r>
    </w:p>
    <w:tbl>
      <w:tblPr>
        <w:tblStyle w:val="Mkatabulky"/>
        <w:tblW w:w="5000" w:type="pct"/>
        <w:tblLook w:val="04A0" w:firstRow="1" w:lastRow="0" w:firstColumn="1" w:lastColumn="0" w:noHBand="0" w:noVBand="1"/>
      </w:tblPr>
      <w:tblGrid>
        <w:gridCol w:w="1023"/>
        <w:gridCol w:w="1060"/>
        <w:gridCol w:w="898"/>
        <w:gridCol w:w="1056"/>
        <w:gridCol w:w="898"/>
        <w:gridCol w:w="898"/>
        <w:gridCol w:w="1056"/>
        <w:gridCol w:w="898"/>
        <w:gridCol w:w="899"/>
        <w:gridCol w:w="1056"/>
      </w:tblGrid>
      <w:tr w:rsidR="00B03084" w:rsidRPr="00BF3A74" w14:paraId="430000AF" w14:textId="77777777" w:rsidTr="00506A17">
        <w:tc>
          <w:tcPr>
            <w:tcW w:w="549" w:type="pct"/>
            <w:vMerge w:val="restart"/>
            <w:vAlign w:val="center"/>
          </w:tcPr>
          <w:p w14:paraId="4BD03D4F" w14:textId="5ED389A6" w:rsidR="00B03084" w:rsidRPr="00BF3A74" w:rsidRDefault="00BF3A74" w:rsidP="00506A1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Name</w:t>
            </w:r>
          </w:p>
        </w:tc>
        <w:tc>
          <w:tcPr>
            <w:tcW w:w="1539" w:type="pct"/>
            <w:gridSpan w:val="3"/>
            <w:vAlign w:val="center"/>
          </w:tcPr>
          <w:p w14:paraId="0ECCDA37" w14:textId="36BC723F"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 xml:space="preserve">SF600 (UV </w:t>
            </w:r>
            <w:r w:rsidR="007E1096">
              <w:rPr>
                <w:rFonts w:ascii="Times New Roman" w:hAnsi="Times New Roman" w:cs="Times New Roman"/>
                <w:b/>
                <w:bCs/>
                <w:sz w:val="28"/>
                <w:szCs w:val="28"/>
                <w:lang w:val="en-US"/>
              </w:rPr>
              <w:t>83,6</w:t>
            </w:r>
            <w:r w:rsidRPr="00BF3A74">
              <w:rPr>
                <w:rFonts w:ascii="Times New Roman" w:hAnsi="Times New Roman" w:cs="Times New Roman"/>
                <w:b/>
                <w:bCs/>
                <w:sz w:val="28"/>
                <w:szCs w:val="28"/>
                <w:lang w:val="en-US"/>
              </w:rPr>
              <w:t xml:space="preserve"> %)</w:t>
            </w:r>
          </w:p>
        </w:tc>
        <w:tc>
          <w:tcPr>
            <w:tcW w:w="1456" w:type="pct"/>
            <w:gridSpan w:val="3"/>
            <w:vAlign w:val="center"/>
          </w:tcPr>
          <w:p w14:paraId="63DC33A4"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SF300</w:t>
            </w:r>
          </w:p>
          <w:p w14:paraId="11B5F53F" w14:textId="22F11566"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w:t>
            </w:r>
            <w:r w:rsidR="00BF3A74">
              <w:rPr>
                <w:rFonts w:ascii="Times New Roman" w:hAnsi="Times New Roman" w:cs="Times New Roman"/>
                <w:b/>
                <w:bCs/>
                <w:sz w:val="28"/>
                <w:szCs w:val="28"/>
                <w:lang w:val="en-US"/>
              </w:rPr>
              <w:t>not specified</w:t>
            </w:r>
            <w:r w:rsidRPr="00BF3A74">
              <w:rPr>
                <w:rFonts w:ascii="Times New Roman" w:hAnsi="Times New Roman" w:cs="Times New Roman"/>
                <w:b/>
                <w:bCs/>
                <w:sz w:val="28"/>
                <w:szCs w:val="28"/>
                <w:lang w:val="en-US"/>
              </w:rPr>
              <w:t>)</w:t>
            </w:r>
          </w:p>
        </w:tc>
        <w:tc>
          <w:tcPr>
            <w:tcW w:w="1456" w:type="pct"/>
            <w:gridSpan w:val="3"/>
            <w:vAlign w:val="center"/>
          </w:tcPr>
          <w:p w14:paraId="0C8E1D20"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SF450 (FL42)</w:t>
            </w:r>
          </w:p>
        </w:tc>
      </w:tr>
      <w:tr w:rsidR="00B03084" w:rsidRPr="00BF3A74" w14:paraId="73B2E64B" w14:textId="77777777" w:rsidTr="00506A17">
        <w:tc>
          <w:tcPr>
            <w:tcW w:w="549" w:type="pct"/>
            <w:vMerge/>
            <w:vAlign w:val="center"/>
          </w:tcPr>
          <w:p w14:paraId="72270BEB" w14:textId="77777777" w:rsidR="00B03084" w:rsidRPr="00BF3A74" w:rsidRDefault="00B03084" w:rsidP="00506A17">
            <w:pPr>
              <w:jc w:val="center"/>
              <w:rPr>
                <w:rFonts w:ascii="Times New Roman" w:hAnsi="Times New Roman" w:cs="Times New Roman"/>
                <w:b/>
                <w:bCs/>
                <w:sz w:val="28"/>
                <w:szCs w:val="28"/>
                <w:lang w:val="en-US"/>
              </w:rPr>
            </w:pPr>
          </w:p>
        </w:tc>
        <w:tc>
          <w:tcPr>
            <w:tcW w:w="568" w:type="pct"/>
            <w:vAlign w:val="center"/>
          </w:tcPr>
          <w:p w14:paraId="5F01281C"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W</w:t>
            </w:r>
            <w:r w:rsidRPr="00BF3A74">
              <w:rPr>
                <w:rFonts w:ascii="Times New Roman" w:hAnsi="Times New Roman" w:cs="Times New Roman"/>
                <w:b/>
                <w:bCs/>
                <w:sz w:val="28"/>
                <w:szCs w:val="28"/>
                <w:vertAlign w:val="subscript"/>
                <w:lang w:val="en-US"/>
              </w:rPr>
              <w:t>CIE</w:t>
            </w:r>
          </w:p>
        </w:tc>
        <w:tc>
          <w:tcPr>
            <w:tcW w:w="485" w:type="pct"/>
            <w:vAlign w:val="center"/>
          </w:tcPr>
          <w:p w14:paraId="4A6CB02F"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w:t>
            </w:r>
            <w:r w:rsidRPr="00BF3A74">
              <w:rPr>
                <w:rFonts w:ascii="Times New Roman" w:hAnsi="Times New Roman" w:cs="Times New Roman"/>
                <w:b/>
                <w:bCs/>
                <w:sz w:val="28"/>
                <w:szCs w:val="28"/>
                <w:vertAlign w:val="subscript"/>
                <w:lang w:val="en-US"/>
              </w:rPr>
              <w:t>CIE</w:t>
            </w:r>
          </w:p>
        </w:tc>
        <w:tc>
          <w:tcPr>
            <w:tcW w:w="486" w:type="pct"/>
            <w:vAlign w:val="center"/>
          </w:tcPr>
          <w:p w14:paraId="46AFD823"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TAPPI</w:t>
            </w:r>
          </w:p>
        </w:tc>
        <w:tc>
          <w:tcPr>
            <w:tcW w:w="485" w:type="pct"/>
            <w:vAlign w:val="center"/>
          </w:tcPr>
          <w:p w14:paraId="6303811E"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W</w:t>
            </w:r>
            <w:r w:rsidRPr="00BF3A74">
              <w:rPr>
                <w:rFonts w:ascii="Times New Roman" w:hAnsi="Times New Roman" w:cs="Times New Roman"/>
                <w:b/>
                <w:bCs/>
                <w:sz w:val="28"/>
                <w:szCs w:val="28"/>
                <w:vertAlign w:val="subscript"/>
                <w:lang w:val="en-US"/>
              </w:rPr>
              <w:t>CIE</w:t>
            </w:r>
          </w:p>
        </w:tc>
        <w:tc>
          <w:tcPr>
            <w:tcW w:w="485" w:type="pct"/>
            <w:vAlign w:val="center"/>
          </w:tcPr>
          <w:p w14:paraId="187D43E7"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w:t>
            </w:r>
            <w:r w:rsidRPr="00BF3A74">
              <w:rPr>
                <w:rFonts w:ascii="Times New Roman" w:hAnsi="Times New Roman" w:cs="Times New Roman"/>
                <w:b/>
                <w:bCs/>
                <w:sz w:val="28"/>
                <w:szCs w:val="28"/>
                <w:vertAlign w:val="subscript"/>
                <w:lang w:val="en-US"/>
              </w:rPr>
              <w:t>CIE</w:t>
            </w:r>
          </w:p>
        </w:tc>
        <w:tc>
          <w:tcPr>
            <w:tcW w:w="485" w:type="pct"/>
            <w:vAlign w:val="center"/>
          </w:tcPr>
          <w:p w14:paraId="18A2ACE4"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TAPPI</w:t>
            </w:r>
          </w:p>
        </w:tc>
        <w:tc>
          <w:tcPr>
            <w:tcW w:w="485" w:type="pct"/>
            <w:vAlign w:val="center"/>
          </w:tcPr>
          <w:p w14:paraId="33CF749B"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W</w:t>
            </w:r>
            <w:r w:rsidRPr="00BF3A74">
              <w:rPr>
                <w:rFonts w:ascii="Times New Roman" w:hAnsi="Times New Roman" w:cs="Times New Roman"/>
                <w:b/>
                <w:bCs/>
                <w:sz w:val="28"/>
                <w:szCs w:val="28"/>
                <w:vertAlign w:val="subscript"/>
                <w:lang w:val="en-US"/>
              </w:rPr>
              <w:t>CIE</w:t>
            </w:r>
          </w:p>
        </w:tc>
        <w:tc>
          <w:tcPr>
            <w:tcW w:w="485" w:type="pct"/>
            <w:vAlign w:val="center"/>
          </w:tcPr>
          <w:p w14:paraId="38B9269D"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w:t>
            </w:r>
            <w:r w:rsidRPr="00BF3A74">
              <w:rPr>
                <w:rFonts w:ascii="Times New Roman" w:hAnsi="Times New Roman" w:cs="Times New Roman"/>
                <w:b/>
                <w:bCs/>
                <w:sz w:val="28"/>
                <w:szCs w:val="28"/>
                <w:vertAlign w:val="subscript"/>
                <w:lang w:val="en-US"/>
              </w:rPr>
              <w:t>CIE</w:t>
            </w:r>
          </w:p>
        </w:tc>
        <w:tc>
          <w:tcPr>
            <w:tcW w:w="486" w:type="pct"/>
            <w:vAlign w:val="center"/>
          </w:tcPr>
          <w:p w14:paraId="320B39BD" w14:textId="77777777" w:rsidR="00B03084" w:rsidRPr="00BF3A74" w:rsidRDefault="00B03084" w:rsidP="00506A17">
            <w:pPr>
              <w:jc w:val="center"/>
              <w:rPr>
                <w:rFonts w:ascii="Times New Roman" w:hAnsi="Times New Roman" w:cs="Times New Roman"/>
                <w:b/>
                <w:bCs/>
                <w:sz w:val="28"/>
                <w:szCs w:val="28"/>
                <w:lang w:val="en-US"/>
              </w:rPr>
            </w:pPr>
            <w:r w:rsidRPr="00BF3A74">
              <w:rPr>
                <w:rFonts w:ascii="Times New Roman" w:hAnsi="Times New Roman" w:cs="Times New Roman"/>
                <w:b/>
                <w:bCs/>
                <w:sz w:val="28"/>
                <w:szCs w:val="28"/>
                <w:lang w:val="en-US"/>
              </w:rPr>
              <w:t>TAPPI</w:t>
            </w:r>
          </w:p>
        </w:tc>
      </w:tr>
      <w:tr w:rsidR="00B03084" w:rsidRPr="00BF3A74" w14:paraId="0DF81E8B" w14:textId="77777777" w:rsidTr="00506A17">
        <w:tc>
          <w:tcPr>
            <w:tcW w:w="549" w:type="pct"/>
            <w:vAlign w:val="center"/>
          </w:tcPr>
          <w:p w14:paraId="3139B4E5"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0DDD9388"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08716FD2"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02DB9399"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3CBA12EC"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974C65F"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FEB04CD"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6240198"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E5DE4E1"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73228292" w14:textId="77777777" w:rsidR="00B03084" w:rsidRPr="00BF3A74" w:rsidRDefault="00B03084" w:rsidP="00506A17">
            <w:pPr>
              <w:spacing w:line="480" w:lineRule="auto"/>
              <w:jc w:val="center"/>
              <w:rPr>
                <w:rFonts w:ascii="Times New Roman" w:hAnsi="Times New Roman" w:cs="Times New Roman"/>
                <w:lang w:val="en-US"/>
              </w:rPr>
            </w:pPr>
          </w:p>
        </w:tc>
      </w:tr>
      <w:tr w:rsidR="00B03084" w:rsidRPr="00BF3A74" w14:paraId="2122796F" w14:textId="77777777" w:rsidTr="00506A17">
        <w:tc>
          <w:tcPr>
            <w:tcW w:w="549" w:type="pct"/>
            <w:vAlign w:val="center"/>
          </w:tcPr>
          <w:p w14:paraId="02B86595"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771DC99C"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CCC66A0"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5889E9C1"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3DD984F4"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5CCE576F"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2FD3282"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687A8B9"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D60B904"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12A6B961" w14:textId="77777777" w:rsidR="00B03084" w:rsidRPr="00BF3A74" w:rsidRDefault="00B03084" w:rsidP="00506A17">
            <w:pPr>
              <w:spacing w:line="480" w:lineRule="auto"/>
              <w:jc w:val="center"/>
              <w:rPr>
                <w:rFonts w:ascii="Times New Roman" w:hAnsi="Times New Roman" w:cs="Times New Roman"/>
                <w:lang w:val="en-US"/>
              </w:rPr>
            </w:pPr>
          </w:p>
        </w:tc>
      </w:tr>
      <w:tr w:rsidR="00B03084" w:rsidRPr="00BF3A74" w14:paraId="51942262" w14:textId="77777777" w:rsidTr="00506A17">
        <w:tc>
          <w:tcPr>
            <w:tcW w:w="549" w:type="pct"/>
            <w:vAlign w:val="center"/>
          </w:tcPr>
          <w:p w14:paraId="42995DD5"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10B18B4D"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0639B110"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6E4A6D1B"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38488AC9"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5201231A"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0AC6D5F"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1EC8F9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2B4D1834"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47A64AE6" w14:textId="77777777" w:rsidR="00B03084" w:rsidRPr="00BF3A74" w:rsidRDefault="00B03084" w:rsidP="00506A17">
            <w:pPr>
              <w:spacing w:line="480" w:lineRule="auto"/>
              <w:jc w:val="center"/>
              <w:rPr>
                <w:rFonts w:ascii="Times New Roman" w:hAnsi="Times New Roman" w:cs="Times New Roman"/>
                <w:lang w:val="en-US"/>
              </w:rPr>
            </w:pPr>
          </w:p>
        </w:tc>
      </w:tr>
      <w:tr w:rsidR="00B03084" w:rsidRPr="00BF3A74" w14:paraId="28429514" w14:textId="77777777" w:rsidTr="00506A17">
        <w:tc>
          <w:tcPr>
            <w:tcW w:w="549" w:type="pct"/>
            <w:vAlign w:val="center"/>
          </w:tcPr>
          <w:p w14:paraId="3AF7F8B9"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560D92FE"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61CD068B"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1180EE6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A4661C0"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920BA0D"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78E3A26"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6598AD6"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4301512"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73A551DE" w14:textId="77777777" w:rsidR="00B03084" w:rsidRPr="00BF3A74" w:rsidRDefault="00B03084" w:rsidP="00506A17">
            <w:pPr>
              <w:spacing w:line="480" w:lineRule="auto"/>
              <w:jc w:val="center"/>
              <w:rPr>
                <w:rFonts w:ascii="Times New Roman" w:hAnsi="Times New Roman" w:cs="Times New Roman"/>
                <w:lang w:val="en-US"/>
              </w:rPr>
            </w:pPr>
          </w:p>
        </w:tc>
      </w:tr>
      <w:tr w:rsidR="00B03084" w:rsidRPr="00BF3A74" w14:paraId="305101B4" w14:textId="77777777" w:rsidTr="00506A17">
        <w:tc>
          <w:tcPr>
            <w:tcW w:w="549" w:type="pct"/>
            <w:vAlign w:val="center"/>
          </w:tcPr>
          <w:p w14:paraId="1D5DFB9B"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398A2CE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04E920E4"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7E9F7A2E"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71F2F1F"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25F8E3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6DF47D7"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6ED3F2F9"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541D1BA3"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7BBA2CAE" w14:textId="77777777" w:rsidR="00B03084" w:rsidRPr="00BF3A74" w:rsidRDefault="00B03084" w:rsidP="00506A17">
            <w:pPr>
              <w:spacing w:line="480" w:lineRule="auto"/>
              <w:jc w:val="center"/>
              <w:rPr>
                <w:rFonts w:ascii="Times New Roman" w:hAnsi="Times New Roman" w:cs="Times New Roman"/>
                <w:lang w:val="en-US"/>
              </w:rPr>
            </w:pPr>
          </w:p>
        </w:tc>
      </w:tr>
      <w:tr w:rsidR="00B03084" w:rsidRPr="00BF3A74" w14:paraId="7FB44A7A" w14:textId="77777777" w:rsidTr="00506A17">
        <w:tc>
          <w:tcPr>
            <w:tcW w:w="549" w:type="pct"/>
            <w:vAlign w:val="center"/>
          </w:tcPr>
          <w:p w14:paraId="2EBB1ED9" w14:textId="77777777" w:rsidR="00B03084" w:rsidRPr="00BF3A74" w:rsidRDefault="00B03084" w:rsidP="00506A17">
            <w:pPr>
              <w:spacing w:line="480" w:lineRule="auto"/>
              <w:jc w:val="center"/>
              <w:rPr>
                <w:rFonts w:ascii="Times New Roman" w:hAnsi="Times New Roman" w:cs="Times New Roman"/>
                <w:color w:val="FF0000"/>
                <w:lang w:val="en-US"/>
              </w:rPr>
            </w:pPr>
          </w:p>
        </w:tc>
        <w:tc>
          <w:tcPr>
            <w:tcW w:w="568" w:type="pct"/>
            <w:vAlign w:val="center"/>
          </w:tcPr>
          <w:p w14:paraId="5B9B371C"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6C9E0390"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04FB95B7"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42AB3E42"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3E804D5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5B238A2C"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7D78A115" w14:textId="77777777" w:rsidR="00B03084" w:rsidRPr="00BF3A74" w:rsidRDefault="00B03084" w:rsidP="00506A17">
            <w:pPr>
              <w:spacing w:line="480" w:lineRule="auto"/>
              <w:jc w:val="center"/>
              <w:rPr>
                <w:rFonts w:ascii="Times New Roman" w:hAnsi="Times New Roman" w:cs="Times New Roman"/>
                <w:lang w:val="en-US"/>
              </w:rPr>
            </w:pPr>
          </w:p>
        </w:tc>
        <w:tc>
          <w:tcPr>
            <w:tcW w:w="485" w:type="pct"/>
            <w:vAlign w:val="center"/>
          </w:tcPr>
          <w:p w14:paraId="17C8A070" w14:textId="77777777" w:rsidR="00B03084" w:rsidRPr="00BF3A74" w:rsidRDefault="00B03084" w:rsidP="00506A17">
            <w:pPr>
              <w:spacing w:line="480" w:lineRule="auto"/>
              <w:jc w:val="center"/>
              <w:rPr>
                <w:rFonts w:ascii="Times New Roman" w:hAnsi="Times New Roman" w:cs="Times New Roman"/>
                <w:lang w:val="en-US"/>
              </w:rPr>
            </w:pPr>
          </w:p>
        </w:tc>
        <w:tc>
          <w:tcPr>
            <w:tcW w:w="486" w:type="pct"/>
            <w:vAlign w:val="center"/>
          </w:tcPr>
          <w:p w14:paraId="06BF9B45" w14:textId="77777777" w:rsidR="00B03084" w:rsidRPr="00BF3A74" w:rsidRDefault="00B03084" w:rsidP="00506A17">
            <w:pPr>
              <w:spacing w:line="480" w:lineRule="auto"/>
              <w:jc w:val="center"/>
              <w:rPr>
                <w:rFonts w:ascii="Times New Roman" w:hAnsi="Times New Roman" w:cs="Times New Roman"/>
                <w:lang w:val="en-US"/>
              </w:rPr>
            </w:pPr>
          </w:p>
        </w:tc>
      </w:tr>
    </w:tbl>
    <w:p w14:paraId="1157038D" w14:textId="77777777" w:rsidR="00B03084" w:rsidRPr="00BF3A74" w:rsidRDefault="00B03084" w:rsidP="00B03084">
      <w:pPr>
        <w:rPr>
          <w:rFonts w:ascii="Times New Roman" w:hAnsi="Times New Roman" w:cs="Times New Roman"/>
          <w:b/>
          <w:bCs/>
          <w:color w:val="FF0000"/>
          <w:sz w:val="28"/>
          <w:szCs w:val="28"/>
          <w:lang w:val="en-US"/>
        </w:rPr>
      </w:pPr>
    </w:p>
    <w:p w14:paraId="5F2DEDAC" w14:textId="2A459CB9" w:rsidR="00747721" w:rsidRPr="00BF3A74" w:rsidRDefault="00BF3A74" w:rsidP="00747721">
      <w:pPr>
        <w:jc w:val="center"/>
        <w:rPr>
          <w:rFonts w:ascii="Times New Roman" w:hAnsi="Times New Roman" w:cs="Times New Roman"/>
          <w:color w:val="FF0000"/>
          <w:sz w:val="28"/>
          <w:szCs w:val="28"/>
          <w:lang w:val="en-US"/>
        </w:rPr>
      </w:pPr>
      <w:r>
        <w:rPr>
          <w:rFonts w:ascii="Times New Roman" w:hAnsi="Times New Roman" w:cs="Times New Roman"/>
          <w:b/>
          <w:bCs/>
          <w:sz w:val="28"/>
          <w:szCs w:val="28"/>
          <w:lang w:val="en-US"/>
        </w:rPr>
        <w:t>Table</w:t>
      </w:r>
      <w:r w:rsidR="00747721" w:rsidRPr="00BF3A74">
        <w:rPr>
          <w:rFonts w:ascii="Times New Roman" w:hAnsi="Times New Roman" w:cs="Times New Roman"/>
          <w:b/>
          <w:bCs/>
          <w:sz w:val="28"/>
          <w:szCs w:val="28"/>
          <w:lang w:val="en-US"/>
        </w:rPr>
        <w:t xml:space="preserve"> 2</w:t>
      </w:r>
      <w:r w:rsidR="00747721" w:rsidRPr="00BF3A74">
        <w:rPr>
          <w:rFonts w:ascii="Times New Roman" w:hAnsi="Times New Roman" w:cs="Times New Roman"/>
          <w:sz w:val="28"/>
          <w:szCs w:val="28"/>
          <w:lang w:val="en-US"/>
        </w:rPr>
        <w:t xml:space="preserve"> – </w:t>
      </w:r>
      <w:r>
        <w:rPr>
          <w:rFonts w:ascii="Times New Roman" w:hAnsi="Times New Roman" w:cs="Times New Roman"/>
          <w:sz w:val="28"/>
          <w:szCs w:val="28"/>
          <w:lang w:val="en-US"/>
        </w:rPr>
        <w:t>Results of brightness</w:t>
      </w:r>
    </w:p>
    <w:tbl>
      <w:tblPr>
        <w:tblStyle w:val="Mkatabulky"/>
        <w:tblW w:w="5000" w:type="pct"/>
        <w:tblLayout w:type="fixed"/>
        <w:tblLook w:val="04A0" w:firstRow="1" w:lastRow="0" w:firstColumn="1" w:lastColumn="0" w:noHBand="0" w:noVBand="1"/>
      </w:tblPr>
      <w:tblGrid>
        <w:gridCol w:w="786"/>
        <w:gridCol w:w="749"/>
        <w:gridCol w:w="749"/>
        <w:gridCol w:w="746"/>
        <w:gridCol w:w="748"/>
        <w:gridCol w:w="748"/>
        <w:gridCol w:w="748"/>
        <w:gridCol w:w="748"/>
        <w:gridCol w:w="748"/>
        <w:gridCol w:w="748"/>
        <w:gridCol w:w="748"/>
        <w:gridCol w:w="740"/>
        <w:gridCol w:w="736"/>
      </w:tblGrid>
      <w:tr w:rsidR="00870F45" w:rsidRPr="00BF3A74" w14:paraId="7EC0F24D" w14:textId="31EF38FC" w:rsidTr="00870F45">
        <w:tc>
          <w:tcPr>
            <w:tcW w:w="403" w:type="pct"/>
            <w:vMerge w:val="restart"/>
            <w:textDirection w:val="btLr"/>
            <w:vAlign w:val="center"/>
          </w:tcPr>
          <w:p w14:paraId="0003C996" w14:textId="2FE735CC" w:rsidR="00870F45" w:rsidRPr="00BF3A74" w:rsidRDefault="00870F45" w:rsidP="00870F45">
            <w:pPr>
              <w:ind w:left="113" w:right="113"/>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Name</w:t>
            </w:r>
          </w:p>
        </w:tc>
        <w:tc>
          <w:tcPr>
            <w:tcW w:w="4597" w:type="pct"/>
            <w:gridSpan w:val="12"/>
            <w:vAlign w:val="center"/>
          </w:tcPr>
          <w:p w14:paraId="4169E8B9" w14:textId="554CCE0B" w:rsidR="00870F45" w:rsidRPr="00BF3A74" w:rsidRDefault="00870F45" w:rsidP="00870F45">
            <w:pPr>
              <w:jc w:val="center"/>
              <w:rPr>
                <w:rFonts w:ascii="Times New Roman" w:hAnsi="Times New Roman" w:cs="Times New Roman"/>
                <w:b/>
                <w:bCs/>
                <w:sz w:val="28"/>
                <w:szCs w:val="28"/>
                <w:lang w:val="en-US"/>
              </w:rPr>
            </w:pPr>
            <w:proofErr w:type="spellStart"/>
            <w:r w:rsidRPr="00BF3A74">
              <w:rPr>
                <w:rFonts w:ascii="Times New Roman" w:hAnsi="Times New Roman" w:cs="Times New Roman"/>
                <w:b/>
                <w:bCs/>
                <w:sz w:val="28"/>
                <w:szCs w:val="28"/>
                <w:lang w:val="en-US"/>
              </w:rPr>
              <w:t>Technibrite</w:t>
            </w:r>
            <w:proofErr w:type="spellEnd"/>
            <w:r w:rsidRPr="00BF3A74">
              <w:rPr>
                <w:rFonts w:ascii="Times New Roman" w:hAnsi="Times New Roman" w:cs="Times New Roman"/>
                <w:b/>
                <w:bCs/>
                <w:sz w:val="28"/>
                <w:szCs w:val="28"/>
                <w:lang w:val="en-US"/>
              </w:rPr>
              <w:t xml:space="preserve"> TB–1</w:t>
            </w:r>
          </w:p>
        </w:tc>
      </w:tr>
      <w:tr w:rsidR="00870F45" w:rsidRPr="00BF3A74" w14:paraId="0EDA9924" w14:textId="1711DE7F" w:rsidTr="00870F45">
        <w:trPr>
          <w:cantSplit/>
          <w:trHeight w:val="1134"/>
        </w:trPr>
        <w:tc>
          <w:tcPr>
            <w:tcW w:w="403" w:type="pct"/>
            <w:vMerge/>
            <w:vAlign w:val="center"/>
          </w:tcPr>
          <w:p w14:paraId="4B1C7539" w14:textId="77777777" w:rsidR="00870F45" w:rsidRPr="00BF3A74" w:rsidRDefault="00870F45" w:rsidP="00870F45">
            <w:pPr>
              <w:jc w:val="center"/>
              <w:rPr>
                <w:rFonts w:ascii="Times New Roman" w:hAnsi="Times New Roman" w:cs="Times New Roman"/>
                <w:b/>
                <w:bCs/>
                <w:sz w:val="28"/>
                <w:szCs w:val="28"/>
                <w:lang w:val="en-US"/>
              </w:rPr>
            </w:pPr>
          </w:p>
        </w:tc>
        <w:tc>
          <w:tcPr>
            <w:tcW w:w="384" w:type="pct"/>
            <w:vAlign w:val="center"/>
          </w:tcPr>
          <w:p w14:paraId="1DC9F249" w14:textId="44650F2F"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M1</w:t>
            </w:r>
          </w:p>
        </w:tc>
        <w:tc>
          <w:tcPr>
            <w:tcW w:w="384" w:type="pct"/>
            <w:vAlign w:val="center"/>
          </w:tcPr>
          <w:p w14:paraId="6760A78B" w14:textId="14BFECCA"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M2</w:t>
            </w:r>
          </w:p>
        </w:tc>
        <w:tc>
          <w:tcPr>
            <w:tcW w:w="383" w:type="pct"/>
            <w:vAlign w:val="center"/>
          </w:tcPr>
          <w:p w14:paraId="02087536" w14:textId="6A60CF46"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M3</w:t>
            </w:r>
          </w:p>
        </w:tc>
        <w:tc>
          <w:tcPr>
            <w:tcW w:w="384" w:type="pct"/>
            <w:vAlign w:val="center"/>
          </w:tcPr>
          <w:p w14:paraId="198559CF" w14:textId="5B879142"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M4</w:t>
            </w:r>
          </w:p>
        </w:tc>
        <w:tc>
          <w:tcPr>
            <w:tcW w:w="384" w:type="pct"/>
            <w:vAlign w:val="center"/>
          </w:tcPr>
          <w:p w14:paraId="2BD30EBA" w14:textId="79BA8EE4"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M5</w:t>
            </w:r>
          </w:p>
        </w:tc>
        <w:tc>
          <w:tcPr>
            <w:tcW w:w="384" w:type="pct"/>
            <w:vAlign w:val="center"/>
          </w:tcPr>
          <w:p w14:paraId="5AE8CCB6" w14:textId="4102D2A1"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M6</w:t>
            </w:r>
          </w:p>
        </w:tc>
        <w:tc>
          <w:tcPr>
            <w:tcW w:w="384" w:type="pct"/>
            <w:vAlign w:val="center"/>
          </w:tcPr>
          <w:p w14:paraId="30024579" w14:textId="42B71E42"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M7</w:t>
            </w:r>
          </w:p>
        </w:tc>
        <w:tc>
          <w:tcPr>
            <w:tcW w:w="384" w:type="pct"/>
            <w:vAlign w:val="center"/>
          </w:tcPr>
          <w:p w14:paraId="0BF25DEF" w14:textId="45BA2DFF"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M8</w:t>
            </w:r>
          </w:p>
        </w:tc>
        <w:tc>
          <w:tcPr>
            <w:tcW w:w="384" w:type="pct"/>
            <w:vAlign w:val="center"/>
          </w:tcPr>
          <w:p w14:paraId="1A0B8903" w14:textId="5707B844"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M9</w:t>
            </w:r>
          </w:p>
        </w:tc>
        <w:tc>
          <w:tcPr>
            <w:tcW w:w="384" w:type="pct"/>
            <w:vAlign w:val="center"/>
          </w:tcPr>
          <w:p w14:paraId="433B4FB0" w14:textId="51F9407D" w:rsidR="00870F45" w:rsidRPr="00870F45" w:rsidRDefault="00870F45" w:rsidP="00870F45">
            <w:pPr>
              <w:jc w:val="center"/>
              <w:rPr>
                <w:rFonts w:ascii="Times New Roman" w:hAnsi="Times New Roman" w:cs="Times New Roman"/>
                <w:b/>
                <w:bCs/>
                <w:sz w:val="27"/>
                <w:szCs w:val="27"/>
                <w:lang w:val="en-US"/>
              </w:rPr>
            </w:pPr>
            <w:r w:rsidRPr="00870F45">
              <w:rPr>
                <w:rFonts w:ascii="Times New Roman" w:hAnsi="Times New Roman" w:cs="Times New Roman"/>
                <w:b/>
                <w:bCs/>
                <w:sz w:val="27"/>
                <w:szCs w:val="27"/>
                <w:lang w:val="en-US"/>
              </w:rPr>
              <w:t>M10</w:t>
            </w:r>
          </w:p>
        </w:tc>
        <w:tc>
          <w:tcPr>
            <w:tcW w:w="380" w:type="pct"/>
            <w:textDirection w:val="btLr"/>
            <w:vAlign w:val="center"/>
          </w:tcPr>
          <w:p w14:paraId="1A53B170" w14:textId="08925193" w:rsidR="00870F45" w:rsidRDefault="00870F45" w:rsidP="00870F45">
            <w:pPr>
              <w:ind w:left="113" w:right="113"/>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Mean</w:t>
            </w:r>
          </w:p>
        </w:tc>
        <w:tc>
          <w:tcPr>
            <w:tcW w:w="378" w:type="pct"/>
            <w:textDirection w:val="btLr"/>
            <w:vAlign w:val="center"/>
          </w:tcPr>
          <w:p w14:paraId="23916716" w14:textId="5B7A5B23" w:rsidR="00870F45" w:rsidRDefault="00DA75F4" w:rsidP="00870F45">
            <w:pPr>
              <w:ind w:left="113" w:right="113"/>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SD</w:t>
            </w:r>
          </w:p>
        </w:tc>
      </w:tr>
      <w:tr w:rsidR="00870F45" w:rsidRPr="00BF3A74" w14:paraId="3538E7B4" w14:textId="1C2C6C45" w:rsidTr="00870F45">
        <w:tc>
          <w:tcPr>
            <w:tcW w:w="403" w:type="pct"/>
            <w:vAlign w:val="center"/>
          </w:tcPr>
          <w:p w14:paraId="7331AC94"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53B693F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1E5646DD"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6EE95C9B"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09929BBA"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586CD3F5"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620C505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0D7320DB"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65778FC9"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115C245E"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5006517B"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5A579922"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6F424C29" w14:textId="77777777" w:rsidR="00870F45" w:rsidRPr="00BF3A74" w:rsidRDefault="00870F45" w:rsidP="00506A17">
            <w:pPr>
              <w:spacing w:line="480" w:lineRule="auto"/>
              <w:jc w:val="center"/>
              <w:rPr>
                <w:rFonts w:ascii="Times New Roman" w:hAnsi="Times New Roman" w:cs="Times New Roman"/>
                <w:lang w:val="en-US"/>
              </w:rPr>
            </w:pPr>
          </w:p>
        </w:tc>
      </w:tr>
      <w:tr w:rsidR="00870F45" w:rsidRPr="00BF3A74" w14:paraId="2DD7040D" w14:textId="5D70AA78" w:rsidTr="00870F45">
        <w:tc>
          <w:tcPr>
            <w:tcW w:w="403" w:type="pct"/>
            <w:vAlign w:val="center"/>
          </w:tcPr>
          <w:p w14:paraId="631DBE61"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071D6EDA"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0F324BFC"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1799AB29"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7D48089A"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4F7EEB7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531B0C51"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4FB45717"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7D340FC2"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72B60861"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07B16A33"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602F4735"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464894E3" w14:textId="77777777" w:rsidR="00870F45" w:rsidRPr="00BF3A74" w:rsidRDefault="00870F45" w:rsidP="00506A17">
            <w:pPr>
              <w:spacing w:line="480" w:lineRule="auto"/>
              <w:jc w:val="center"/>
              <w:rPr>
                <w:rFonts w:ascii="Times New Roman" w:hAnsi="Times New Roman" w:cs="Times New Roman"/>
                <w:lang w:val="en-US"/>
              </w:rPr>
            </w:pPr>
          </w:p>
        </w:tc>
      </w:tr>
      <w:tr w:rsidR="00870F45" w:rsidRPr="00BF3A74" w14:paraId="0B5C5136" w14:textId="69849364" w:rsidTr="00870F45">
        <w:tc>
          <w:tcPr>
            <w:tcW w:w="403" w:type="pct"/>
            <w:vAlign w:val="center"/>
          </w:tcPr>
          <w:p w14:paraId="2CC32584"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5583024F"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1DFC63DF"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76902D5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142744F6"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418D3E4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6299EF85"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4686AC17"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824DDE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756BA343"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141492C2"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6F88CE86"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1E1755BF" w14:textId="77777777" w:rsidR="00870F45" w:rsidRPr="00BF3A74" w:rsidRDefault="00870F45" w:rsidP="00506A17">
            <w:pPr>
              <w:spacing w:line="480" w:lineRule="auto"/>
              <w:jc w:val="center"/>
              <w:rPr>
                <w:rFonts w:ascii="Times New Roman" w:hAnsi="Times New Roman" w:cs="Times New Roman"/>
                <w:lang w:val="en-US"/>
              </w:rPr>
            </w:pPr>
          </w:p>
        </w:tc>
      </w:tr>
      <w:tr w:rsidR="00870F45" w:rsidRPr="00BF3A74" w14:paraId="5A8B2B25" w14:textId="004141E1" w:rsidTr="00870F45">
        <w:tc>
          <w:tcPr>
            <w:tcW w:w="403" w:type="pct"/>
            <w:vAlign w:val="center"/>
          </w:tcPr>
          <w:p w14:paraId="6FA433E5"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0967C9A3"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6DAF25FD"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73514874"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1055799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3A2540AF"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422F5C54"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2DF5EBCB"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743779B"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3D9230A"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124CAA1F"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20D092B3"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6288FEC5" w14:textId="77777777" w:rsidR="00870F45" w:rsidRPr="00BF3A74" w:rsidRDefault="00870F45" w:rsidP="00506A17">
            <w:pPr>
              <w:spacing w:line="480" w:lineRule="auto"/>
              <w:jc w:val="center"/>
              <w:rPr>
                <w:rFonts w:ascii="Times New Roman" w:hAnsi="Times New Roman" w:cs="Times New Roman"/>
                <w:lang w:val="en-US"/>
              </w:rPr>
            </w:pPr>
          </w:p>
        </w:tc>
      </w:tr>
      <w:tr w:rsidR="00870F45" w:rsidRPr="00BF3A74" w14:paraId="3894B733" w14:textId="3CA2C7F3" w:rsidTr="00870F45">
        <w:tc>
          <w:tcPr>
            <w:tcW w:w="403" w:type="pct"/>
            <w:vAlign w:val="center"/>
          </w:tcPr>
          <w:p w14:paraId="28032001"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1AEF9FFB"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75D91CF3"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25387C0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02FB0C29"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740E3EC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618B8035"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3FC26445"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3B7DF30F"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12F6B85"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51DA8F17"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068D1847"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4BDD8B38" w14:textId="77777777" w:rsidR="00870F45" w:rsidRPr="00BF3A74" w:rsidRDefault="00870F45" w:rsidP="00506A17">
            <w:pPr>
              <w:spacing w:line="480" w:lineRule="auto"/>
              <w:jc w:val="center"/>
              <w:rPr>
                <w:rFonts w:ascii="Times New Roman" w:hAnsi="Times New Roman" w:cs="Times New Roman"/>
                <w:lang w:val="en-US"/>
              </w:rPr>
            </w:pPr>
          </w:p>
        </w:tc>
      </w:tr>
      <w:tr w:rsidR="00870F45" w:rsidRPr="00BF3A74" w14:paraId="14CF5A02" w14:textId="0D32CA4C" w:rsidTr="00870F45">
        <w:tc>
          <w:tcPr>
            <w:tcW w:w="403" w:type="pct"/>
            <w:vAlign w:val="center"/>
          </w:tcPr>
          <w:p w14:paraId="3C44F146" w14:textId="77777777" w:rsidR="00870F45" w:rsidRPr="00BF3A74" w:rsidRDefault="00870F45" w:rsidP="00506A17">
            <w:pPr>
              <w:spacing w:line="480" w:lineRule="auto"/>
              <w:jc w:val="center"/>
              <w:rPr>
                <w:rFonts w:ascii="Times New Roman" w:hAnsi="Times New Roman" w:cs="Times New Roman"/>
                <w:color w:val="FF0000"/>
                <w:lang w:val="en-US"/>
              </w:rPr>
            </w:pPr>
          </w:p>
        </w:tc>
        <w:tc>
          <w:tcPr>
            <w:tcW w:w="384" w:type="pct"/>
            <w:vAlign w:val="center"/>
          </w:tcPr>
          <w:p w14:paraId="3BE8EACA"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7184117C" w14:textId="77777777" w:rsidR="00870F45" w:rsidRPr="00BF3A74" w:rsidRDefault="00870F45" w:rsidP="00506A17">
            <w:pPr>
              <w:spacing w:line="480" w:lineRule="auto"/>
              <w:jc w:val="center"/>
              <w:rPr>
                <w:rFonts w:ascii="Times New Roman" w:hAnsi="Times New Roman" w:cs="Times New Roman"/>
                <w:lang w:val="en-US"/>
              </w:rPr>
            </w:pPr>
          </w:p>
        </w:tc>
        <w:tc>
          <w:tcPr>
            <w:tcW w:w="383" w:type="pct"/>
            <w:vAlign w:val="center"/>
          </w:tcPr>
          <w:p w14:paraId="729FB489"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73DDDA96"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21179F36"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224391B1" w14:textId="77777777" w:rsidR="00870F45" w:rsidRPr="00BF3A74" w:rsidRDefault="00870F45" w:rsidP="00506A17">
            <w:pPr>
              <w:spacing w:line="480" w:lineRule="auto"/>
              <w:jc w:val="center"/>
              <w:rPr>
                <w:rFonts w:ascii="Times New Roman" w:hAnsi="Times New Roman" w:cs="Times New Roman"/>
                <w:lang w:val="en-US"/>
              </w:rPr>
            </w:pPr>
          </w:p>
        </w:tc>
        <w:tc>
          <w:tcPr>
            <w:tcW w:w="384" w:type="pct"/>
            <w:vAlign w:val="center"/>
          </w:tcPr>
          <w:p w14:paraId="1538FA30"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B053A8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3641F998" w14:textId="77777777" w:rsidR="00870F45" w:rsidRPr="00BF3A74" w:rsidRDefault="00870F45" w:rsidP="00506A17">
            <w:pPr>
              <w:spacing w:line="480" w:lineRule="auto"/>
              <w:jc w:val="center"/>
              <w:rPr>
                <w:rFonts w:ascii="Times New Roman" w:hAnsi="Times New Roman" w:cs="Times New Roman"/>
                <w:lang w:val="en-US"/>
              </w:rPr>
            </w:pPr>
          </w:p>
        </w:tc>
        <w:tc>
          <w:tcPr>
            <w:tcW w:w="384" w:type="pct"/>
          </w:tcPr>
          <w:p w14:paraId="2C4CF4A6" w14:textId="77777777" w:rsidR="00870F45" w:rsidRPr="00BF3A74" w:rsidRDefault="00870F45" w:rsidP="00506A17">
            <w:pPr>
              <w:spacing w:line="480" w:lineRule="auto"/>
              <w:jc w:val="center"/>
              <w:rPr>
                <w:rFonts w:ascii="Times New Roman" w:hAnsi="Times New Roman" w:cs="Times New Roman"/>
                <w:lang w:val="en-US"/>
              </w:rPr>
            </w:pPr>
          </w:p>
        </w:tc>
        <w:tc>
          <w:tcPr>
            <w:tcW w:w="380" w:type="pct"/>
          </w:tcPr>
          <w:p w14:paraId="20212592" w14:textId="77777777" w:rsidR="00870F45" w:rsidRPr="00BF3A74" w:rsidRDefault="00870F45" w:rsidP="00506A17">
            <w:pPr>
              <w:spacing w:line="480" w:lineRule="auto"/>
              <w:jc w:val="center"/>
              <w:rPr>
                <w:rFonts w:ascii="Times New Roman" w:hAnsi="Times New Roman" w:cs="Times New Roman"/>
                <w:lang w:val="en-US"/>
              </w:rPr>
            </w:pPr>
          </w:p>
        </w:tc>
        <w:tc>
          <w:tcPr>
            <w:tcW w:w="378" w:type="pct"/>
          </w:tcPr>
          <w:p w14:paraId="70878F1D" w14:textId="77777777" w:rsidR="00870F45" w:rsidRPr="00BF3A74" w:rsidRDefault="00870F45" w:rsidP="00506A17">
            <w:pPr>
              <w:spacing w:line="480" w:lineRule="auto"/>
              <w:jc w:val="center"/>
              <w:rPr>
                <w:rFonts w:ascii="Times New Roman" w:hAnsi="Times New Roman" w:cs="Times New Roman"/>
                <w:lang w:val="en-US"/>
              </w:rPr>
            </w:pPr>
          </w:p>
        </w:tc>
      </w:tr>
    </w:tbl>
    <w:p w14:paraId="11C896D8" w14:textId="77777777" w:rsidR="00B03084" w:rsidRPr="00BF3A74" w:rsidRDefault="00B03084" w:rsidP="00B03084">
      <w:pPr>
        <w:rPr>
          <w:lang w:val="en-US"/>
        </w:rPr>
      </w:pPr>
    </w:p>
    <w:sectPr w:rsidR="00B03084" w:rsidRPr="00BF3A74" w:rsidSect="00D466A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6D47"/>
    <w:multiLevelType w:val="hybridMultilevel"/>
    <w:tmpl w:val="D19E45C6"/>
    <w:lvl w:ilvl="0" w:tplc="00CC05E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9D554AF"/>
    <w:multiLevelType w:val="hybridMultilevel"/>
    <w:tmpl w:val="C4D0008E"/>
    <w:lvl w:ilvl="0" w:tplc="8F240358">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16279E"/>
    <w:multiLevelType w:val="hybridMultilevel"/>
    <w:tmpl w:val="9B6CECC0"/>
    <w:lvl w:ilvl="0" w:tplc="23A49BBA">
      <w:start w:val="1"/>
      <w:numFmt w:val="decimal"/>
      <w:lvlText w:val="%1."/>
      <w:lvlJc w:val="left"/>
      <w:pPr>
        <w:ind w:left="824" w:hanging="360"/>
      </w:pPr>
      <w:rPr>
        <w:rFonts w:hint="default"/>
      </w:rPr>
    </w:lvl>
    <w:lvl w:ilvl="1" w:tplc="04050019" w:tentative="1">
      <w:start w:val="1"/>
      <w:numFmt w:val="lowerLetter"/>
      <w:lvlText w:val="%2."/>
      <w:lvlJc w:val="left"/>
      <w:pPr>
        <w:ind w:left="1544" w:hanging="360"/>
      </w:pPr>
    </w:lvl>
    <w:lvl w:ilvl="2" w:tplc="0405001B" w:tentative="1">
      <w:start w:val="1"/>
      <w:numFmt w:val="lowerRoman"/>
      <w:lvlText w:val="%3."/>
      <w:lvlJc w:val="right"/>
      <w:pPr>
        <w:ind w:left="2264" w:hanging="180"/>
      </w:pPr>
    </w:lvl>
    <w:lvl w:ilvl="3" w:tplc="0405000F" w:tentative="1">
      <w:start w:val="1"/>
      <w:numFmt w:val="decimal"/>
      <w:lvlText w:val="%4."/>
      <w:lvlJc w:val="left"/>
      <w:pPr>
        <w:ind w:left="2984" w:hanging="360"/>
      </w:pPr>
    </w:lvl>
    <w:lvl w:ilvl="4" w:tplc="04050019" w:tentative="1">
      <w:start w:val="1"/>
      <w:numFmt w:val="lowerLetter"/>
      <w:lvlText w:val="%5."/>
      <w:lvlJc w:val="left"/>
      <w:pPr>
        <w:ind w:left="3704" w:hanging="360"/>
      </w:pPr>
    </w:lvl>
    <w:lvl w:ilvl="5" w:tplc="0405001B" w:tentative="1">
      <w:start w:val="1"/>
      <w:numFmt w:val="lowerRoman"/>
      <w:lvlText w:val="%6."/>
      <w:lvlJc w:val="right"/>
      <w:pPr>
        <w:ind w:left="4424" w:hanging="180"/>
      </w:pPr>
    </w:lvl>
    <w:lvl w:ilvl="6" w:tplc="0405000F" w:tentative="1">
      <w:start w:val="1"/>
      <w:numFmt w:val="decimal"/>
      <w:lvlText w:val="%7."/>
      <w:lvlJc w:val="left"/>
      <w:pPr>
        <w:ind w:left="5144" w:hanging="360"/>
      </w:pPr>
    </w:lvl>
    <w:lvl w:ilvl="7" w:tplc="04050019" w:tentative="1">
      <w:start w:val="1"/>
      <w:numFmt w:val="lowerLetter"/>
      <w:lvlText w:val="%8."/>
      <w:lvlJc w:val="left"/>
      <w:pPr>
        <w:ind w:left="5864" w:hanging="360"/>
      </w:pPr>
    </w:lvl>
    <w:lvl w:ilvl="8" w:tplc="0405001B" w:tentative="1">
      <w:start w:val="1"/>
      <w:numFmt w:val="lowerRoman"/>
      <w:lvlText w:val="%9."/>
      <w:lvlJc w:val="right"/>
      <w:pPr>
        <w:ind w:left="6584" w:hanging="180"/>
      </w:pPr>
    </w:lvl>
  </w:abstractNum>
  <w:abstractNum w:abstractNumId="3">
    <w:nsid w:val="0AF17242"/>
    <w:multiLevelType w:val="hybridMultilevel"/>
    <w:tmpl w:val="D19249C4"/>
    <w:lvl w:ilvl="0" w:tplc="5D248D88">
      <w:start w:val="1"/>
      <w:numFmt w:val="decimal"/>
      <w:lvlText w:val="%1."/>
      <w:lvlJc w:val="left"/>
      <w:pPr>
        <w:ind w:left="643" w:hanging="360"/>
      </w:pPr>
      <w:rPr>
        <w:rFonts w:ascii="Times New Roman" w:eastAsiaTheme="minorHAnsi" w:hAnsi="Times New Roman" w:cs="Times New Roman"/>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nsid w:val="0BA208A9"/>
    <w:multiLevelType w:val="hybridMultilevel"/>
    <w:tmpl w:val="01CC2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C944F0"/>
    <w:multiLevelType w:val="hybridMultilevel"/>
    <w:tmpl w:val="EB2A5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5065C0"/>
    <w:multiLevelType w:val="hybridMultilevel"/>
    <w:tmpl w:val="9684B15E"/>
    <w:lvl w:ilvl="0" w:tplc="053C1CA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D046A93"/>
    <w:multiLevelType w:val="hybridMultilevel"/>
    <w:tmpl w:val="18306E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940208"/>
    <w:multiLevelType w:val="hybridMultilevel"/>
    <w:tmpl w:val="3D728A4E"/>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2B284FFF"/>
    <w:multiLevelType w:val="hybridMultilevel"/>
    <w:tmpl w:val="F8B24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E32881"/>
    <w:multiLevelType w:val="hybridMultilevel"/>
    <w:tmpl w:val="4392A820"/>
    <w:lvl w:ilvl="0" w:tplc="4D90E9BC">
      <w:start w:val="1"/>
      <w:numFmt w:val="upp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4C702E"/>
    <w:multiLevelType w:val="hybridMultilevel"/>
    <w:tmpl w:val="CB5E53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BA026BF"/>
    <w:multiLevelType w:val="hybridMultilevel"/>
    <w:tmpl w:val="ECA87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3B41F6"/>
    <w:multiLevelType w:val="hybridMultilevel"/>
    <w:tmpl w:val="642677B0"/>
    <w:lvl w:ilvl="0" w:tplc="0B4E1DE6">
      <w:start w:val="1"/>
      <w:numFmt w:val="decimal"/>
      <w:lvlText w:val="%1."/>
      <w:lvlJc w:val="left"/>
      <w:pPr>
        <w:ind w:left="646" w:hanging="360"/>
      </w:pPr>
      <w:rPr>
        <w:rFonts w:ascii="Times New Roman" w:eastAsiaTheme="minorHAnsi" w:hAnsi="Times New Roman" w:cs="Times New Roman" w:hint="default"/>
      </w:rPr>
    </w:lvl>
    <w:lvl w:ilvl="1" w:tplc="04050019" w:tentative="1">
      <w:start w:val="1"/>
      <w:numFmt w:val="lowerLetter"/>
      <w:lvlText w:val="%2."/>
      <w:lvlJc w:val="left"/>
      <w:pPr>
        <w:ind w:left="1366" w:hanging="360"/>
      </w:pPr>
    </w:lvl>
    <w:lvl w:ilvl="2" w:tplc="0405001B" w:tentative="1">
      <w:start w:val="1"/>
      <w:numFmt w:val="lowerRoman"/>
      <w:lvlText w:val="%3."/>
      <w:lvlJc w:val="right"/>
      <w:pPr>
        <w:ind w:left="2086" w:hanging="180"/>
      </w:pPr>
    </w:lvl>
    <w:lvl w:ilvl="3" w:tplc="0405000F" w:tentative="1">
      <w:start w:val="1"/>
      <w:numFmt w:val="decimal"/>
      <w:lvlText w:val="%4."/>
      <w:lvlJc w:val="left"/>
      <w:pPr>
        <w:ind w:left="2806" w:hanging="360"/>
      </w:pPr>
    </w:lvl>
    <w:lvl w:ilvl="4" w:tplc="04050019" w:tentative="1">
      <w:start w:val="1"/>
      <w:numFmt w:val="lowerLetter"/>
      <w:lvlText w:val="%5."/>
      <w:lvlJc w:val="left"/>
      <w:pPr>
        <w:ind w:left="3526" w:hanging="360"/>
      </w:pPr>
    </w:lvl>
    <w:lvl w:ilvl="5" w:tplc="0405001B" w:tentative="1">
      <w:start w:val="1"/>
      <w:numFmt w:val="lowerRoman"/>
      <w:lvlText w:val="%6."/>
      <w:lvlJc w:val="right"/>
      <w:pPr>
        <w:ind w:left="4246" w:hanging="180"/>
      </w:pPr>
    </w:lvl>
    <w:lvl w:ilvl="6" w:tplc="0405000F" w:tentative="1">
      <w:start w:val="1"/>
      <w:numFmt w:val="decimal"/>
      <w:lvlText w:val="%7."/>
      <w:lvlJc w:val="left"/>
      <w:pPr>
        <w:ind w:left="4966" w:hanging="360"/>
      </w:pPr>
    </w:lvl>
    <w:lvl w:ilvl="7" w:tplc="04050019" w:tentative="1">
      <w:start w:val="1"/>
      <w:numFmt w:val="lowerLetter"/>
      <w:lvlText w:val="%8."/>
      <w:lvlJc w:val="left"/>
      <w:pPr>
        <w:ind w:left="5686" w:hanging="360"/>
      </w:pPr>
    </w:lvl>
    <w:lvl w:ilvl="8" w:tplc="0405001B" w:tentative="1">
      <w:start w:val="1"/>
      <w:numFmt w:val="lowerRoman"/>
      <w:lvlText w:val="%9."/>
      <w:lvlJc w:val="right"/>
      <w:pPr>
        <w:ind w:left="6406" w:hanging="180"/>
      </w:pPr>
    </w:lvl>
  </w:abstractNum>
  <w:abstractNum w:abstractNumId="14">
    <w:nsid w:val="43013BE2"/>
    <w:multiLevelType w:val="hybridMultilevel"/>
    <w:tmpl w:val="FAA64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DA5479"/>
    <w:multiLevelType w:val="hybridMultilevel"/>
    <w:tmpl w:val="DD5A44B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4B5962E7"/>
    <w:multiLevelType w:val="hybridMultilevel"/>
    <w:tmpl w:val="6FEA0136"/>
    <w:lvl w:ilvl="0" w:tplc="96FE2C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51C5AEE"/>
    <w:multiLevelType w:val="hybridMultilevel"/>
    <w:tmpl w:val="4392A820"/>
    <w:lvl w:ilvl="0" w:tplc="4D90E9BC">
      <w:start w:val="1"/>
      <w:numFmt w:val="upp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540AB9"/>
    <w:multiLevelType w:val="hybridMultilevel"/>
    <w:tmpl w:val="92707D6E"/>
    <w:lvl w:ilvl="0" w:tplc="78107BFA">
      <w:start w:val="1"/>
      <w:numFmt w:val="decimal"/>
      <w:lvlText w:val="%1."/>
      <w:lvlJc w:val="left"/>
      <w:pPr>
        <w:ind w:left="824" w:hanging="360"/>
      </w:pPr>
      <w:rPr>
        <w:rFonts w:hint="default"/>
      </w:rPr>
    </w:lvl>
    <w:lvl w:ilvl="1" w:tplc="04050019" w:tentative="1">
      <w:start w:val="1"/>
      <w:numFmt w:val="lowerLetter"/>
      <w:lvlText w:val="%2."/>
      <w:lvlJc w:val="left"/>
      <w:pPr>
        <w:ind w:left="1544" w:hanging="360"/>
      </w:pPr>
    </w:lvl>
    <w:lvl w:ilvl="2" w:tplc="0405001B" w:tentative="1">
      <w:start w:val="1"/>
      <w:numFmt w:val="lowerRoman"/>
      <w:lvlText w:val="%3."/>
      <w:lvlJc w:val="right"/>
      <w:pPr>
        <w:ind w:left="2264" w:hanging="180"/>
      </w:pPr>
    </w:lvl>
    <w:lvl w:ilvl="3" w:tplc="0405000F" w:tentative="1">
      <w:start w:val="1"/>
      <w:numFmt w:val="decimal"/>
      <w:lvlText w:val="%4."/>
      <w:lvlJc w:val="left"/>
      <w:pPr>
        <w:ind w:left="2984" w:hanging="360"/>
      </w:pPr>
    </w:lvl>
    <w:lvl w:ilvl="4" w:tplc="04050019" w:tentative="1">
      <w:start w:val="1"/>
      <w:numFmt w:val="lowerLetter"/>
      <w:lvlText w:val="%5."/>
      <w:lvlJc w:val="left"/>
      <w:pPr>
        <w:ind w:left="3704" w:hanging="360"/>
      </w:pPr>
    </w:lvl>
    <w:lvl w:ilvl="5" w:tplc="0405001B" w:tentative="1">
      <w:start w:val="1"/>
      <w:numFmt w:val="lowerRoman"/>
      <w:lvlText w:val="%6."/>
      <w:lvlJc w:val="right"/>
      <w:pPr>
        <w:ind w:left="4424" w:hanging="180"/>
      </w:pPr>
    </w:lvl>
    <w:lvl w:ilvl="6" w:tplc="0405000F" w:tentative="1">
      <w:start w:val="1"/>
      <w:numFmt w:val="decimal"/>
      <w:lvlText w:val="%7."/>
      <w:lvlJc w:val="left"/>
      <w:pPr>
        <w:ind w:left="5144" w:hanging="360"/>
      </w:pPr>
    </w:lvl>
    <w:lvl w:ilvl="7" w:tplc="04050019" w:tentative="1">
      <w:start w:val="1"/>
      <w:numFmt w:val="lowerLetter"/>
      <w:lvlText w:val="%8."/>
      <w:lvlJc w:val="left"/>
      <w:pPr>
        <w:ind w:left="5864" w:hanging="360"/>
      </w:pPr>
    </w:lvl>
    <w:lvl w:ilvl="8" w:tplc="0405001B" w:tentative="1">
      <w:start w:val="1"/>
      <w:numFmt w:val="lowerRoman"/>
      <w:lvlText w:val="%9."/>
      <w:lvlJc w:val="right"/>
      <w:pPr>
        <w:ind w:left="6584" w:hanging="180"/>
      </w:pPr>
    </w:lvl>
  </w:abstractNum>
  <w:abstractNum w:abstractNumId="19">
    <w:nsid w:val="5AAD7521"/>
    <w:multiLevelType w:val="hybridMultilevel"/>
    <w:tmpl w:val="D19E45C6"/>
    <w:lvl w:ilvl="0" w:tplc="00CC05E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E3F6021"/>
    <w:multiLevelType w:val="hybridMultilevel"/>
    <w:tmpl w:val="D19E45C6"/>
    <w:lvl w:ilvl="0" w:tplc="00CC05E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61CA4F21"/>
    <w:multiLevelType w:val="hybridMultilevel"/>
    <w:tmpl w:val="1FBCC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EC1684"/>
    <w:multiLevelType w:val="hybridMultilevel"/>
    <w:tmpl w:val="DD5A44B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64304D4C"/>
    <w:multiLevelType w:val="hybridMultilevel"/>
    <w:tmpl w:val="140A0F9A"/>
    <w:lvl w:ilvl="0" w:tplc="22B008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5497FE3"/>
    <w:multiLevelType w:val="hybridMultilevel"/>
    <w:tmpl w:val="4BDA75A0"/>
    <w:lvl w:ilvl="0" w:tplc="6EEAA1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769765C"/>
    <w:multiLevelType w:val="hybridMultilevel"/>
    <w:tmpl w:val="4392A820"/>
    <w:lvl w:ilvl="0" w:tplc="4D90E9BC">
      <w:start w:val="1"/>
      <w:numFmt w:val="upp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6F4B68"/>
    <w:multiLevelType w:val="hybridMultilevel"/>
    <w:tmpl w:val="D19E45C6"/>
    <w:lvl w:ilvl="0" w:tplc="00CC05E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68DE47D3"/>
    <w:multiLevelType w:val="hybridMultilevel"/>
    <w:tmpl w:val="4392A820"/>
    <w:lvl w:ilvl="0" w:tplc="4D90E9BC">
      <w:start w:val="1"/>
      <w:numFmt w:val="upp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DF2CD8"/>
    <w:multiLevelType w:val="hybridMultilevel"/>
    <w:tmpl w:val="16586C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0400C9"/>
    <w:multiLevelType w:val="hybridMultilevel"/>
    <w:tmpl w:val="D19E45C6"/>
    <w:lvl w:ilvl="0" w:tplc="00CC05E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753A79CA"/>
    <w:multiLevelType w:val="hybridMultilevel"/>
    <w:tmpl w:val="D70C7F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78E5E99"/>
    <w:multiLevelType w:val="hybridMultilevel"/>
    <w:tmpl w:val="CA2459CC"/>
    <w:lvl w:ilvl="0" w:tplc="60A29A10">
      <w:start w:val="1"/>
      <w:numFmt w:val="decimal"/>
      <w:lvlText w:val="%1."/>
      <w:lvlJc w:val="left"/>
      <w:pPr>
        <w:ind w:left="720" w:hanging="360"/>
      </w:pPr>
      <w:rPr>
        <w:rFonts w:ascii="Times New Roman" w:hAnsi="Times New Roman" w:cs="Times New Roman"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025C7"/>
    <w:multiLevelType w:val="hybridMultilevel"/>
    <w:tmpl w:val="E966A898"/>
    <w:lvl w:ilvl="0" w:tplc="C2305DA4">
      <w:start w:val="1"/>
      <w:numFmt w:val="decimal"/>
      <w:lvlText w:val="%1."/>
      <w:lvlJc w:val="left"/>
      <w:pPr>
        <w:ind w:left="360" w:hanging="360"/>
      </w:pPr>
      <w:rPr>
        <w:rFonts w:hint="default"/>
      </w:rPr>
    </w:lvl>
    <w:lvl w:ilvl="1" w:tplc="04050019" w:tentative="1">
      <w:start w:val="1"/>
      <w:numFmt w:val="lowerLetter"/>
      <w:lvlText w:val="%2."/>
      <w:lvlJc w:val="left"/>
      <w:pPr>
        <w:ind w:left="1544" w:hanging="360"/>
      </w:pPr>
    </w:lvl>
    <w:lvl w:ilvl="2" w:tplc="0405001B" w:tentative="1">
      <w:start w:val="1"/>
      <w:numFmt w:val="lowerRoman"/>
      <w:lvlText w:val="%3."/>
      <w:lvlJc w:val="right"/>
      <w:pPr>
        <w:ind w:left="2264" w:hanging="180"/>
      </w:pPr>
    </w:lvl>
    <w:lvl w:ilvl="3" w:tplc="0405000F" w:tentative="1">
      <w:start w:val="1"/>
      <w:numFmt w:val="decimal"/>
      <w:lvlText w:val="%4."/>
      <w:lvlJc w:val="left"/>
      <w:pPr>
        <w:ind w:left="2984" w:hanging="360"/>
      </w:pPr>
    </w:lvl>
    <w:lvl w:ilvl="4" w:tplc="04050019" w:tentative="1">
      <w:start w:val="1"/>
      <w:numFmt w:val="lowerLetter"/>
      <w:lvlText w:val="%5."/>
      <w:lvlJc w:val="left"/>
      <w:pPr>
        <w:ind w:left="3704" w:hanging="360"/>
      </w:pPr>
    </w:lvl>
    <w:lvl w:ilvl="5" w:tplc="0405001B" w:tentative="1">
      <w:start w:val="1"/>
      <w:numFmt w:val="lowerRoman"/>
      <w:lvlText w:val="%6."/>
      <w:lvlJc w:val="right"/>
      <w:pPr>
        <w:ind w:left="4424" w:hanging="180"/>
      </w:pPr>
    </w:lvl>
    <w:lvl w:ilvl="6" w:tplc="0405000F" w:tentative="1">
      <w:start w:val="1"/>
      <w:numFmt w:val="decimal"/>
      <w:lvlText w:val="%7."/>
      <w:lvlJc w:val="left"/>
      <w:pPr>
        <w:ind w:left="5144" w:hanging="360"/>
      </w:pPr>
    </w:lvl>
    <w:lvl w:ilvl="7" w:tplc="04050019" w:tentative="1">
      <w:start w:val="1"/>
      <w:numFmt w:val="lowerLetter"/>
      <w:lvlText w:val="%8."/>
      <w:lvlJc w:val="left"/>
      <w:pPr>
        <w:ind w:left="5864" w:hanging="360"/>
      </w:pPr>
    </w:lvl>
    <w:lvl w:ilvl="8" w:tplc="0405001B" w:tentative="1">
      <w:start w:val="1"/>
      <w:numFmt w:val="lowerRoman"/>
      <w:lvlText w:val="%9."/>
      <w:lvlJc w:val="right"/>
      <w:pPr>
        <w:ind w:left="6584" w:hanging="180"/>
      </w:pPr>
    </w:lvl>
  </w:abstractNum>
  <w:abstractNum w:abstractNumId="33">
    <w:nsid w:val="79F918A7"/>
    <w:multiLevelType w:val="hybridMultilevel"/>
    <w:tmpl w:val="7F22A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386087"/>
    <w:multiLevelType w:val="hybridMultilevel"/>
    <w:tmpl w:val="7F1231CC"/>
    <w:lvl w:ilvl="0" w:tplc="47D64D64">
      <w:start w:val="1"/>
      <w:numFmt w:val="decimal"/>
      <w:lvlText w:val="%1."/>
      <w:lvlJc w:val="left"/>
      <w:pPr>
        <w:ind w:left="824" w:hanging="360"/>
      </w:pPr>
      <w:rPr>
        <w:rFonts w:hint="default"/>
      </w:rPr>
    </w:lvl>
    <w:lvl w:ilvl="1" w:tplc="04050019" w:tentative="1">
      <w:start w:val="1"/>
      <w:numFmt w:val="lowerLetter"/>
      <w:lvlText w:val="%2."/>
      <w:lvlJc w:val="left"/>
      <w:pPr>
        <w:ind w:left="1544" w:hanging="360"/>
      </w:pPr>
    </w:lvl>
    <w:lvl w:ilvl="2" w:tplc="0405001B" w:tentative="1">
      <w:start w:val="1"/>
      <w:numFmt w:val="lowerRoman"/>
      <w:lvlText w:val="%3."/>
      <w:lvlJc w:val="right"/>
      <w:pPr>
        <w:ind w:left="2264" w:hanging="180"/>
      </w:pPr>
    </w:lvl>
    <w:lvl w:ilvl="3" w:tplc="0405000F" w:tentative="1">
      <w:start w:val="1"/>
      <w:numFmt w:val="decimal"/>
      <w:lvlText w:val="%4."/>
      <w:lvlJc w:val="left"/>
      <w:pPr>
        <w:ind w:left="2984" w:hanging="360"/>
      </w:pPr>
    </w:lvl>
    <w:lvl w:ilvl="4" w:tplc="04050019" w:tentative="1">
      <w:start w:val="1"/>
      <w:numFmt w:val="lowerLetter"/>
      <w:lvlText w:val="%5."/>
      <w:lvlJc w:val="left"/>
      <w:pPr>
        <w:ind w:left="3704" w:hanging="360"/>
      </w:pPr>
    </w:lvl>
    <w:lvl w:ilvl="5" w:tplc="0405001B" w:tentative="1">
      <w:start w:val="1"/>
      <w:numFmt w:val="lowerRoman"/>
      <w:lvlText w:val="%6."/>
      <w:lvlJc w:val="right"/>
      <w:pPr>
        <w:ind w:left="4424" w:hanging="180"/>
      </w:pPr>
    </w:lvl>
    <w:lvl w:ilvl="6" w:tplc="0405000F" w:tentative="1">
      <w:start w:val="1"/>
      <w:numFmt w:val="decimal"/>
      <w:lvlText w:val="%7."/>
      <w:lvlJc w:val="left"/>
      <w:pPr>
        <w:ind w:left="5144" w:hanging="360"/>
      </w:pPr>
    </w:lvl>
    <w:lvl w:ilvl="7" w:tplc="04050019" w:tentative="1">
      <w:start w:val="1"/>
      <w:numFmt w:val="lowerLetter"/>
      <w:lvlText w:val="%8."/>
      <w:lvlJc w:val="left"/>
      <w:pPr>
        <w:ind w:left="5864" w:hanging="360"/>
      </w:pPr>
    </w:lvl>
    <w:lvl w:ilvl="8" w:tplc="0405001B" w:tentative="1">
      <w:start w:val="1"/>
      <w:numFmt w:val="lowerRoman"/>
      <w:lvlText w:val="%9."/>
      <w:lvlJc w:val="right"/>
      <w:pPr>
        <w:ind w:left="6584" w:hanging="180"/>
      </w:pPr>
    </w:lvl>
  </w:abstractNum>
  <w:num w:numId="1">
    <w:abstractNumId w:val="20"/>
  </w:num>
  <w:num w:numId="2">
    <w:abstractNumId w:val="15"/>
  </w:num>
  <w:num w:numId="3">
    <w:abstractNumId w:val="22"/>
  </w:num>
  <w:num w:numId="4">
    <w:abstractNumId w:val="13"/>
  </w:num>
  <w:num w:numId="5">
    <w:abstractNumId w:val="21"/>
  </w:num>
  <w:num w:numId="6">
    <w:abstractNumId w:val="19"/>
  </w:num>
  <w:num w:numId="7">
    <w:abstractNumId w:val="11"/>
  </w:num>
  <w:num w:numId="8">
    <w:abstractNumId w:val="3"/>
  </w:num>
  <w:num w:numId="9">
    <w:abstractNumId w:val="30"/>
  </w:num>
  <w:num w:numId="10">
    <w:abstractNumId w:val="7"/>
  </w:num>
  <w:num w:numId="11">
    <w:abstractNumId w:val="9"/>
  </w:num>
  <w:num w:numId="12">
    <w:abstractNumId w:val="8"/>
  </w:num>
  <w:num w:numId="13">
    <w:abstractNumId w:val="5"/>
  </w:num>
  <w:num w:numId="14">
    <w:abstractNumId w:val="14"/>
  </w:num>
  <w:num w:numId="15">
    <w:abstractNumId w:val="18"/>
  </w:num>
  <w:num w:numId="16">
    <w:abstractNumId w:val="24"/>
  </w:num>
  <w:num w:numId="17">
    <w:abstractNumId w:val="1"/>
  </w:num>
  <w:num w:numId="18">
    <w:abstractNumId w:val="12"/>
  </w:num>
  <w:num w:numId="19">
    <w:abstractNumId w:val="4"/>
  </w:num>
  <w:num w:numId="20">
    <w:abstractNumId w:val="32"/>
  </w:num>
  <w:num w:numId="21">
    <w:abstractNumId w:val="34"/>
  </w:num>
  <w:num w:numId="22">
    <w:abstractNumId w:val="2"/>
  </w:num>
  <w:num w:numId="23">
    <w:abstractNumId w:val="16"/>
  </w:num>
  <w:num w:numId="24">
    <w:abstractNumId w:val="23"/>
  </w:num>
  <w:num w:numId="25">
    <w:abstractNumId w:val="6"/>
  </w:num>
  <w:num w:numId="26">
    <w:abstractNumId w:val="26"/>
  </w:num>
  <w:num w:numId="27">
    <w:abstractNumId w:val="29"/>
  </w:num>
  <w:num w:numId="28">
    <w:abstractNumId w:val="0"/>
  </w:num>
  <w:num w:numId="29">
    <w:abstractNumId w:val="10"/>
  </w:num>
  <w:num w:numId="30">
    <w:abstractNumId w:val="25"/>
  </w:num>
  <w:num w:numId="31">
    <w:abstractNumId w:val="27"/>
  </w:num>
  <w:num w:numId="32">
    <w:abstractNumId w:val="17"/>
  </w:num>
  <w:num w:numId="33">
    <w:abstractNumId w:val="33"/>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6B"/>
    <w:rsid w:val="00001C75"/>
    <w:rsid w:val="000133AB"/>
    <w:rsid w:val="0003256A"/>
    <w:rsid w:val="000441FA"/>
    <w:rsid w:val="0005497F"/>
    <w:rsid w:val="00057CA4"/>
    <w:rsid w:val="00081890"/>
    <w:rsid w:val="000913F6"/>
    <w:rsid w:val="000A04FE"/>
    <w:rsid w:val="000C2B9E"/>
    <w:rsid w:val="000C566A"/>
    <w:rsid w:val="000D1EE4"/>
    <w:rsid w:val="000E00C9"/>
    <w:rsid w:val="000E3AD6"/>
    <w:rsid w:val="000E6F9B"/>
    <w:rsid w:val="000F58EE"/>
    <w:rsid w:val="001130AA"/>
    <w:rsid w:val="0011711F"/>
    <w:rsid w:val="00134423"/>
    <w:rsid w:val="001545CF"/>
    <w:rsid w:val="00155089"/>
    <w:rsid w:val="001574AB"/>
    <w:rsid w:val="00165655"/>
    <w:rsid w:val="00166D78"/>
    <w:rsid w:val="00166E32"/>
    <w:rsid w:val="00173EE3"/>
    <w:rsid w:val="0018637B"/>
    <w:rsid w:val="001A0ADA"/>
    <w:rsid w:val="001A18A4"/>
    <w:rsid w:val="001A353F"/>
    <w:rsid w:val="001F24B6"/>
    <w:rsid w:val="00206D5B"/>
    <w:rsid w:val="00210B9E"/>
    <w:rsid w:val="00215F97"/>
    <w:rsid w:val="002170FC"/>
    <w:rsid w:val="00222464"/>
    <w:rsid w:val="00226576"/>
    <w:rsid w:val="00234B0B"/>
    <w:rsid w:val="00251F84"/>
    <w:rsid w:val="00261F41"/>
    <w:rsid w:val="00266403"/>
    <w:rsid w:val="00267349"/>
    <w:rsid w:val="002771D4"/>
    <w:rsid w:val="00287E8C"/>
    <w:rsid w:val="0029769B"/>
    <w:rsid w:val="002C4881"/>
    <w:rsid w:val="002C6BA7"/>
    <w:rsid w:val="002E4D70"/>
    <w:rsid w:val="002F76EB"/>
    <w:rsid w:val="00303F79"/>
    <w:rsid w:val="00317DA2"/>
    <w:rsid w:val="00335A19"/>
    <w:rsid w:val="00373328"/>
    <w:rsid w:val="00376709"/>
    <w:rsid w:val="003776C4"/>
    <w:rsid w:val="003A697D"/>
    <w:rsid w:val="003C3C7B"/>
    <w:rsid w:val="003C4CD1"/>
    <w:rsid w:val="003C651B"/>
    <w:rsid w:val="003D557E"/>
    <w:rsid w:val="003D67A4"/>
    <w:rsid w:val="00402DB5"/>
    <w:rsid w:val="00407764"/>
    <w:rsid w:val="00427348"/>
    <w:rsid w:val="00434429"/>
    <w:rsid w:val="00434B2E"/>
    <w:rsid w:val="0047670D"/>
    <w:rsid w:val="004945CA"/>
    <w:rsid w:val="004965BD"/>
    <w:rsid w:val="004A5CA5"/>
    <w:rsid w:val="004A7AC9"/>
    <w:rsid w:val="004B692D"/>
    <w:rsid w:val="004B70A1"/>
    <w:rsid w:val="004C23F2"/>
    <w:rsid w:val="004C4F13"/>
    <w:rsid w:val="004F22A0"/>
    <w:rsid w:val="004F365A"/>
    <w:rsid w:val="00504914"/>
    <w:rsid w:val="00504F43"/>
    <w:rsid w:val="00507C70"/>
    <w:rsid w:val="005104EA"/>
    <w:rsid w:val="00517DB5"/>
    <w:rsid w:val="005203D0"/>
    <w:rsid w:val="005278B5"/>
    <w:rsid w:val="00536267"/>
    <w:rsid w:val="005455FF"/>
    <w:rsid w:val="00571A1F"/>
    <w:rsid w:val="00580BBF"/>
    <w:rsid w:val="00580F33"/>
    <w:rsid w:val="005936C5"/>
    <w:rsid w:val="00596AD0"/>
    <w:rsid w:val="005B1835"/>
    <w:rsid w:val="005E4363"/>
    <w:rsid w:val="005E66B3"/>
    <w:rsid w:val="006003AD"/>
    <w:rsid w:val="006046FE"/>
    <w:rsid w:val="00632E3E"/>
    <w:rsid w:val="00643D31"/>
    <w:rsid w:val="00644BFC"/>
    <w:rsid w:val="00660BFB"/>
    <w:rsid w:val="00666D64"/>
    <w:rsid w:val="006672A9"/>
    <w:rsid w:val="0067624F"/>
    <w:rsid w:val="00682A87"/>
    <w:rsid w:val="00691391"/>
    <w:rsid w:val="006A71BD"/>
    <w:rsid w:val="006B01BD"/>
    <w:rsid w:val="006B2D45"/>
    <w:rsid w:val="006B5766"/>
    <w:rsid w:val="006B66A2"/>
    <w:rsid w:val="006D4232"/>
    <w:rsid w:val="006D7069"/>
    <w:rsid w:val="006E3D82"/>
    <w:rsid w:val="006E4B62"/>
    <w:rsid w:val="006F1564"/>
    <w:rsid w:val="006F3142"/>
    <w:rsid w:val="007040E2"/>
    <w:rsid w:val="007068A7"/>
    <w:rsid w:val="00715DA2"/>
    <w:rsid w:val="00716C1C"/>
    <w:rsid w:val="007177FA"/>
    <w:rsid w:val="007423AE"/>
    <w:rsid w:val="00747721"/>
    <w:rsid w:val="00750D94"/>
    <w:rsid w:val="007514FE"/>
    <w:rsid w:val="007640B7"/>
    <w:rsid w:val="00797214"/>
    <w:rsid w:val="007C4D32"/>
    <w:rsid w:val="007C5A3C"/>
    <w:rsid w:val="007D4343"/>
    <w:rsid w:val="007E1096"/>
    <w:rsid w:val="007E3FAA"/>
    <w:rsid w:val="007F60E3"/>
    <w:rsid w:val="0080494B"/>
    <w:rsid w:val="00820B5B"/>
    <w:rsid w:val="00830D60"/>
    <w:rsid w:val="008338D3"/>
    <w:rsid w:val="0084454C"/>
    <w:rsid w:val="00852667"/>
    <w:rsid w:val="00855C1B"/>
    <w:rsid w:val="00870F45"/>
    <w:rsid w:val="00876F12"/>
    <w:rsid w:val="008801F8"/>
    <w:rsid w:val="00880689"/>
    <w:rsid w:val="00881C11"/>
    <w:rsid w:val="008839A0"/>
    <w:rsid w:val="0089044A"/>
    <w:rsid w:val="008B0047"/>
    <w:rsid w:val="008B7343"/>
    <w:rsid w:val="008C0028"/>
    <w:rsid w:val="008D6101"/>
    <w:rsid w:val="008F6234"/>
    <w:rsid w:val="00900D17"/>
    <w:rsid w:val="00902B32"/>
    <w:rsid w:val="009073E6"/>
    <w:rsid w:val="00910D36"/>
    <w:rsid w:val="009124AF"/>
    <w:rsid w:val="00917851"/>
    <w:rsid w:val="00920B15"/>
    <w:rsid w:val="0092104E"/>
    <w:rsid w:val="009232C3"/>
    <w:rsid w:val="00941401"/>
    <w:rsid w:val="009421C2"/>
    <w:rsid w:val="0094226B"/>
    <w:rsid w:val="00945B51"/>
    <w:rsid w:val="00950653"/>
    <w:rsid w:val="0099085C"/>
    <w:rsid w:val="00990A5A"/>
    <w:rsid w:val="0099310A"/>
    <w:rsid w:val="009968FD"/>
    <w:rsid w:val="009977E6"/>
    <w:rsid w:val="009A15F1"/>
    <w:rsid w:val="009A4718"/>
    <w:rsid w:val="009A4AF2"/>
    <w:rsid w:val="009F342B"/>
    <w:rsid w:val="009F68B1"/>
    <w:rsid w:val="00A51D46"/>
    <w:rsid w:val="00A61E2A"/>
    <w:rsid w:val="00A63463"/>
    <w:rsid w:val="00A67B92"/>
    <w:rsid w:val="00A95A38"/>
    <w:rsid w:val="00A96B67"/>
    <w:rsid w:val="00AA1BA5"/>
    <w:rsid w:val="00AD515A"/>
    <w:rsid w:val="00AF07DF"/>
    <w:rsid w:val="00AF1ABB"/>
    <w:rsid w:val="00AF2C1D"/>
    <w:rsid w:val="00B028C9"/>
    <w:rsid w:val="00B03084"/>
    <w:rsid w:val="00B16954"/>
    <w:rsid w:val="00B322BB"/>
    <w:rsid w:val="00B55E33"/>
    <w:rsid w:val="00B61564"/>
    <w:rsid w:val="00B66130"/>
    <w:rsid w:val="00B722C0"/>
    <w:rsid w:val="00B7452F"/>
    <w:rsid w:val="00B866FF"/>
    <w:rsid w:val="00B97CD6"/>
    <w:rsid w:val="00BA1EFE"/>
    <w:rsid w:val="00BC37A8"/>
    <w:rsid w:val="00BD3D3A"/>
    <w:rsid w:val="00BD469B"/>
    <w:rsid w:val="00BF3A74"/>
    <w:rsid w:val="00BF7BFA"/>
    <w:rsid w:val="00C03C88"/>
    <w:rsid w:val="00C170C0"/>
    <w:rsid w:val="00C31EDD"/>
    <w:rsid w:val="00C50878"/>
    <w:rsid w:val="00C523FA"/>
    <w:rsid w:val="00C52CD4"/>
    <w:rsid w:val="00C609BD"/>
    <w:rsid w:val="00C7300B"/>
    <w:rsid w:val="00C82157"/>
    <w:rsid w:val="00C95B0B"/>
    <w:rsid w:val="00CA64A6"/>
    <w:rsid w:val="00CB2618"/>
    <w:rsid w:val="00CB449D"/>
    <w:rsid w:val="00CB4D20"/>
    <w:rsid w:val="00CC47E4"/>
    <w:rsid w:val="00CD5DB8"/>
    <w:rsid w:val="00CE2FE3"/>
    <w:rsid w:val="00CE42E0"/>
    <w:rsid w:val="00CE6B0C"/>
    <w:rsid w:val="00D06B15"/>
    <w:rsid w:val="00D23399"/>
    <w:rsid w:val="00D42467"/>
    <w:rsid w:val="00D466A7"/>
    <w:rsid w:val="00D47C7A"/>
    <w:rsid w:val="00D577FB"/>
    <w:rsid w:val="00D6082D"/>
    <w:rsid w:val="00D800B1"/>
    <w:rsid w:val="00D82169"/>
    <w:rsid w:val="00D92A13"/>
    <w:rsid w:val="00DA3CC7"/>
    <w:rsid w:val="00DA6D62"/>
    <w:rsid w:val="00DA75F4"/>
    <w:rsid w:val="00DD2D97"/>
    <w:rsid w:val="00DD3D59"/>
    <w:rsid w:val="00DE0C2E"/>
    <w:rsid w:val="00DE707D"/>
    <w:rsid w:val="00DF188B"/>
    <w:rsid w:val="00E004B2"/>
    <w:rsid w:val="00E02630"/>
    <w:rsid w:val="00E055BB"/>
    <w:rsid w:val="00E0676C"/>
    <w:rsid w:val="00E214ED"/>
    <w:rsid w:val="00E26EFC"/>
    <w:rsid w:val="00E35305"/>
    <w:rsid w:val="00E60197"/>
    <w:rsid w:val="00E7585F"/>
    <w:rsid w:val="00E84590"/>
    <w:rsid w:val="00EA101F"/>
    <w:rsid w:val="00EC7CD3"/>
    <w:rsid w:val="00ED0C6B"/>
    <w:rsid w:val="00ED1484"/>
    <w:rsid w:val="00EE4BAC"/>
    <w:rsid w:val="00EE5482"/>
    <w:rsid w:val="00EE5F72"/>
    <w:rsid w:val="00EF7EC7"/>
    <w:rsid w:val="00F14EF6"/>
    <w:rsid w:val="00F15A61"/>
    <w:rsid w:val="00F32762"/>
    <w:rsid w:val="00F4167C"/>
    <w:rsid w:val="00F42045"/>
    <w:rsid w:val="00F52E83"/>
    <w:rsid w:val="00F54CEB"/>
    <w:rsid w:val="00F70F9B"/>
    <w:rsid w:val="00F71412"/>
    <w:rsid w:val="00F7457F"/>
    <w:rsid w:val="00F761EA"/>
    <w:rsid w:val="00F80E80"/>
    <w:rsid w:val="00F87E26"/>
    <w:rsid w:val="00F90868"/>
    <w:rsid w:val="00F94F2E"/>
    <w:rsid w:val="00F963E0"/>
    <w:rsid w:val="00FA77C2"/>
    <w:rsid w:val="00FC00FF"/>
    <w:rsid w:val="00FC69FE"/>
    <w:rsid w:val="00FD3D97"/>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CB0"/>
  <w15:chartTrackingRefBased/>
  <w15:docId w15:val="{7DCAF504-7C6E-4C30-85EC-ED0DE90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0C6B"/>
    <w:rPr>
      <w:color w:val="808080"/>
    </w:rPr>
  </w:style>
  <w:style w:type="table" w:styleId="Mkatabulky">
    <w:name w:val="Table Grid"/>
    <w:basedOn w:val="Normlntabulka"/>
    <w:uiPriority w:val="39"/>
    <w:rsid w:val="0083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338D3"/>
    <w:pPr>
      <w:ind w:left="720"/>
      <w:contextualSpacing/>
    </w:pPr>
  </w:style>
  <w:style w:type="paragraph" w:styleId="Textbubliny">
    <w:name w:val="Balloon Text"/>
    <w:basedOn w:val="Normln"/>
    <w:link w:val="TextbublinyChar"/>
    <w:uiPriority w:val="99"/>
    <w:semiHidden/>
    <w:unhideWhenUsed/>
    <w:rsid w:val="00660BFB"/>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60BFB"/>
    <w:rPr>
      <w:rFonts w:ascii="Times New Roman" w:hAnsi="Times New Roman" w:cs="Times New Roman"/>
      <w:sz w:val="18"/>
      <w:szCs w:val="18"/>
    </w:rPr>
  </w:style>
  <w:style w:type="paragraph" w:styleId="Normlnweb">
    <w:name w:val="Normal (Web)"/>
    <w:basedOn w:val="Normln"/>
    <w:uiPriority w:val="99"/>
    <w:unhideWhenUsed/>
    <w:rsid w:val="00166D7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B7E0-1021-454B-B3A1-952DF43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668</Words>
  <Characters>3946</Characters>
  <Application>Microsoft Macintosh Word</Application>
  <DocSecurity>0</DocSecurity>
  <Lines>32</Lines>
  <Paragraphs>9</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Pechová</dc:creator>
  <cp:keywords/>
  <dc:description/>
  <cp:lastModifiedBy>marcelapechova89@icloud.com</cp:lastModifiedBy>
  <cp:revision>49</cp:revision>
  <cp:lastPrinted>2020-12-13T00:52:00Z</cp:lastPrinted>
  <dcterms:created xsi:type="dcterms:W3CDTF">2020-12-13T00:52:00Z</dcterms:created>
  <dcterms:modified xsi:type="dcterms:W3CDTF">2023-05-09T09:36:00Z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1618514839</vt:i4>
  </property>
</Properties>
</file>