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A5AE5" w14:textId="77777777" w:rsidR="00DD60D8" w:rsidRDefault="00DD60D8">
      <w:pPr>
        <w:jc w:val="center"/>
        <w:rPr>
          <w:b/>
          <w:sz w:val="40"/>
          <w:u w:val="single"/>
        </w:rPr>
      </w:pPr>
    </w:p>
    <w:p w14:paraId="4BEDE6D8" w14:textId="77777777" w:rsidR="00B314AF" w:rsidRDefault="00B314AF">
      <w:pPr>
        <w:jc w:val="center"/>
        <w:rPr>
          <w:b/>
          <w:sz w:val="40"/>
          <w:u w:val="single"/>
        </w:rPr>
      </w:pPr>
    </w:p>
    <w:p w14:paraId="00BDDCA4" w14:textId="77777777" w:rsidR="00B314AF" w:rsidRDefault="00B314AF">
      <w:pPr>
        <w:jc w:val="center"/>
        <w:rPr>
          <w:b/>
          <w:sz w:val="40"/>
          <w:u w:val="single"/>
        </w:rPr>
      </w:pPr>
    </w:p>
    <w:p w14:paraId="0EC62FD6" w14:textId="77777777" w:rsidR="00B314AF" w:rsidRDefault="00B314AF">
      <w:pPr>
        <w:jc w:val="center"/>
        <w:rPr>
          <w:b/>
          <w:sz w:val="40"/>
          <w:u w:val="single"/>
        </w:rPr>
      </w:pPr>
    </w:p>
    <w:p w14:paraId="6425D751" w14:textId="77777777" w:rsidR="00DD60D8" w:rsidRDefault="00DD60D8">
      <w:pPr>
        <w:jc w:val="center"/>
        <w:rPr>
          <w:b/>
          <w:sz w:val="40"/>
          <w:u w:val="single"/>
        </w:rPr>
      </w:pPr>
    </w:p>
    <w:p w14:paraId="1AC23B12" w14:textId="68A72A66" w:rsidR="00B314AF" w:rsidRPr="00A31AE7" w:rsidRDefault="00B314AF">
      <w:pPr>
        <w:jc w:val="center"/>
        <w:rPr>
          <w:rFonts w:ascii="Merriweather" w:hAnsi="Merriweather"/>
          <w:b/>
          <w:spacing w:val="60"/>
          <w:sz w:val="40"/>
          <w:szCs w:val="40"/>
        </w:rPr>
      </w:pPr>
      <w:r w:rsidRPr="00A31AE7">
        <w:rPr>
          <w:rFonts w:ascii="Merriweather" w:hAnsi="Merriweather"/>
          <w:b/>
          <w:spacing w:val="60"/>
          <w:sz w:val="40"/>
          <w:szCs w:val="40"/>
        </w:rPr>
        <w:t>EXPERIMENTÁLNÍ</w:t>
      </w:r>
      <w:r w:rsidR="00DE072E" w:rsidRPr="00A31AE7">
        <w:rPr>
          <w:rFonts w:ascii="Merriweather" w:hAnsi="Merriweather"/>
          <w:b/>
          <w:spacing w:val="60"/>
          <w:sz w:val="40"/>
          <w:szCs w:val="40"/>
        </w:rPr>
        <w:t xml:space="preserve"> </w:t>
      </w:r>
      <w:r w:rsidRPr="00A31AE7">
        <w:rPr>
          <w:rFonts w:ascii="Merriweather" w:hAnsi="Merriweather"/>
          <w:b/>
          <w:spacing w:val="60"/>
          <w:sz w:val="40"/>
          <w:szCs w:val="40"/>
        </w:rPr>
        <w:t>METODY</w:t>
      </w:r>
    </w:p>
    <w:p w14:paraId="2860EE44" w14:textId="77777777" w:rsidR="00B314AF" w:rsidRPr="00B314AF" w:rsidRDefault="00B314AF">
      <w:pPr>
        <w:jc w:val="center"/>
        <w:rPr>
          <w:b/>
          <w:sz w:val="40"/>
          <w:szCs w:val="40"/>
        </w:rPr>
      </w:pPr>
    </w:p>
    <w:p w14:paraId="29A1808B" w14:textId="46DBA140" w:rsidR="00FA516B" w:rsidRPr="00832967" w:rsidRDefault="00FA516B">
      <w:pPr>
        <w:jc w:val="center"/>
        <w:rPr>
          <w:rFonts w:ascii="Merriweather" w:hAnsi="Merriweather"/>
          <w:b/>
          <w:spacing w:val="60"/>
          <w:sz w:val="52"/>
          <w:szCs w:val="52"/>
          <w:u w:val="single"/>
        </w:rPr>
      </w:pPr>
      <w:r w:rsidRPr="00832967">
        <w:rPr>
          <w:rFonts w:ascii="Merriweather" w:hAnsi="Merriweather"/>
          <w:b/>
          <w:spacing w:val="60"/>
          <w:sz w:val="52"/>
          <w:szCs w:val="52"/>
          <w:u w:val="single"/>
        </w:rPr>
        <w:t>PROTOKOL</w:t>
      </w:r>
      <w:r w:rsidR="00A31AE7" w:rsidRPr="00832967">
        <w:rPr>
          <w:rFonts w:ascii="Merriweather" w:hAnsi="Merriweather"/>
          <w:b/>
          <w:spacing w:val="60"/>
          <w:sz w:val="52"/>
          <w:szCs w:val="52"/>
          <w:u w:val="single"/>
        </w:rPr>
        <w:t xml:space="preserve"> </w:t>
      </w:r>
      <w:r w:rsidR="00B314AF" w:rsidRPr="00832967">
        <w:rPr>
          <w:rFonts w:ascii="Merriweather" w:hAnsi="Merriweather"/>
          <w:b/>
          <w:spacing w:val="60"/>
          <w:sz w:val="52"/>
          <w:szCs w:val="52"/>
          <w:u w:val="single"/>
        </w:rPr>
        <w:t>Z</w:t>
      </w:r>
      <w:r w:rsidR="00A31AE7" w:rsidRPr="00832967">
        <w:rPr>
          <w:rFonts w:ascii="Merriweather" w:hAnsi="Merriweather"/>
          <w:b/>
          <w:spacing w:val="60"/>
          <w:sz w:val="52"/>
          <w:szCs w:val="52"/>
          <w:u w:val="single"/>
        </w:rPr>
        <w:t xml:space="preserve"> </w:t>
      </w:r>
      <w:r w:rsidR="00B314AF" w:rsidRPr="00832967">
        <w:rPr>
          <w:rFonts w:ascii="Merriweather" w:hAnsi="Merriweather"/>
          <w:b/>
          <w:spacing w:val="60"/>
          <w:sz w:val="52"/>
          <w:szCs w:val="52"/>
          <w:u w:val="single"/>
        </w:rPr>
        <w:t xml:space="preserve">MĚŘENÍ </w:t>
      </w:r>
    </w:p>
    <w:p w14:paraId="33CD262B" w14:textId="77777777" w:rsidR="00B314AF" w:rsidRDefault="00B314AF">
      <w:pPr>
        <w:tabs>
          <w:tab w:val="left" w:pos="2694"/>
          <w:tab w:val="left" w:pos="2714"/>
          <w:tab w:val="left" w:pos="9072"/>
        </w:tabs>
        <w:spacing w:line="340" w:lineRule="exact"/>
        <w:rPr>
          <w:sz w:val="28"/>
          <w:szCs w:val="28"/>
        </w:rPr>
      </w:pPr>
    </w:p>
    <w:p w14:paraId="603E1902" w14:textId="77777777" w:rsidR="00B314AF" w:rsidRDefault="00B314AF">
      <w:pPr>
        <w:tabs>
          <w:tab w:val="left" w:pos="2694"/>
          <w:tab w:val="left" w:pos="2714"/>
          <w:tab w:val="left" w:pos="9072"/>
        </w:tabs>
        <w:spacing w:line="340" w:lineRule="exact"/>
        <w:rPr>
          <w:sz w:val="28"/>
          <w:szCs w:val="28"/>
        </w:rPr>
      </w:pPr>
    </w:p>
    <w:p w14:paraId="49525651" w14:textId="77777777" w:rsidR="00B314AF" w:rsidRDefault="00B314AF" w:rsidP="0069242E">
      <w:pPr>
        <w:tabs>
          <w:tab w:val="left" w:pos="2694"/>
          <w:tab w:val="left" w:pos="2714"/>
          <w:tab w:val="left" w:pos="9072"/>
        </w:tabs>
        <w:spacing w:line="340" w:lineRule="exact"/>
        <w:rPr>
          <w:b/>
        </w:rPr>
      </w:pPr>
    </w:p>
    <w:p w14:paraId="76C62D2D" w14:textId="77777777" w:rsidR="00641529" w:rsidRDefault="00641529" w:rsidP="0069242E">
      <w:pPr>
        <w:tabs>
          <w:tab w:val="left" w:pos="2694"/>
          <w:tab w:val="left" w:pos="2714"/>
          <w:tab w:val="left" w:pos="9072"/>
        </w:tabs>
        <w:spacing w:line="340" w:lineRule="exact"/>
        <w:rPr>
          <w:b/>
        </w:rPr>
      </w:pPr>
    </w:p>
    <w:p w14:paraId="2BC009B1" w14:textId="77777777" w:rsidR="00926547" w:rsidRPr="00832967" w:rsidRDefault="007C2275" w:rsidP="00641529">
      <w:pPr>
        <w:tabs>
          <w:tab w:val="left" w:pos="2694"/>
          <w:tab w:val="left" w:pos="2714"/>
          <w:tab w:val="left" w:pos="9072"/>
        </w:tabs>
        <w:spacing w:line="360" w:lineRule="auto"/>
        <w:rPr>
          <w:rFonts w:ascii="Merriweather" w:hAnsi="Merriweather"/>
          <w:b/>
          <w:sz w:val="40"/>
          <w:szCs w:val="40"/>
        </w:rPr>
      </w:pPr>
      <w:r w:rsidRPr="00832967">
        <w:rPr>
          <w:rFonts w:ascii="Merriweather" w:hAnsi="Merriweather"/>
          <w:b/>
        </w:rPr>
        <w:t>Název</w:t>
      </w:r>
      <w:r w:rsidR="00FA516B" w:rsidRPr="00832967">
        <w:rPr>
          <w:rFonts w:ascii="Merriweather" w:hAnsi="Merriweather"/>
          <w:b/>
        </w:rPr>
        <w:t>:</w:t>
      </w:r>
      <w:r w:rsidR="00D809CD" w:rsidRPr="00832967">
        <w:rPr>
          <w:rFonts w:ascii="Merriweather" w:hAnsi="Merriweather"/>
          <w:b/>
        </w:rPr>
        <w:tab/>
      </w:r>
      <w:r w:rsidR="00641529" w:rsidRPr="00832967">
        <w:rPr>
          <w:rFonts w:ascii="Merriweather" w:hAnsi="Merriweather"/>
          <w:b/>
          <w:sz w:val="40"/>
          <w:szCs w:val="40"/>
        </w:rPr>
        <w:t>Šablona protokolu</w:t>
      </w:r>
    </w:p>
    <w:p w14:paraId="014085F9" w14:textId="77777777" w:rsidR="00D809CD" w:rsidRPr="00832967" w:rsidRDefault="00D809CD" w:rsidP="0069242E">
      <w:pPr>
        <w:tabs>
          <w:tab w:val="left" w:pos="2694"/>
          <w:tab w:val="left" w:pos="2714"/>
          <w:tab w:val="left" w:pos="9072"/>
        </w:tabs>
        <w:spacing w:line="340" w:lineRule="exact"/>
        <w:rPr>
          <w:rFonts w:ascii="Merriweather" w:hAnsi="Merriweather"/>
          <w:b/>
          <w:sz w:val="40"/>
          <w:szCs w:val="40"/>
        </w:rPr>
      </w:pPr>
    </w:p>
    <w:p w14:paraId="23605D8D" w14:textId="77777777" w:rsidR="00ED3FA7" w:rsidRPr="00832967" w:rsidRDefault="00ED3FA7" w:rsidP="00B314AF">
      <w:pPr>
        <w:tabs>
          <w:tab w:val="left" w:pos="2694"/>
          <w:tab w:val="left" w:pos="2714"/>
          <w:tab w:val="left" w:pos="9072"/>
        </w:tabs>
        <w:spacing w:line="340" w:lineRule="exact"/>
        <w:rPr>
          <w:rFonts w:ascii="Merriweather" w:hAnsi="Merriweather"/>
          <w:b/>
          <w:szCs w:val="24"/>
        </w:rPr>
      </w:pPr>
    </w:p>
    <w:p w14:paraId="154858DC" w14:textId="755F947A" w:rsidR="00F42BDB" w:rsidRPr="00832967" w:rsidRDefault="00B314AF" w:rsidP="00B314AF">
      <w:pPr>
        <w:tabs>
          <w:tab w:val="left" w:pos="2694"/>
          <w:tab w:val="left" w:pos="2714"/>
          <w:tab w:val="left" w:pos="9072"/>
        </w:tabs>
        <w:spacing w:line="340" w:lineRule="exact"/>
        <w:rPr>
          <w:rFonts w:ascii="Merriweather" w:hAnsi="Merriweather"/>
          <w:b/>
          <w:szCs w:val="24"/>
        </w:rPr>
      </w:pPr>
      <w:r w:rsidRPr="00832967">
        <w:rPr>
          <w:rFonts w:ascii="Merriweather" w:hAnsi="Merriweather"/>
          <w:b/>
          <w:szCs w:val="24"/>
        </w:rPr>
        <w:t>Datum:</w:t>
      </w:r>
      <w:r w:rsidR="00ED3FA7" w:rsidRPr="00832967">
        <w:rPr>
          <w:rFonts w:ascii="Merriweather" w:hAnsi="Merriweather"/>
          <w:b/>
          <w:szCs w:val="24"/>
        </w:rPr>
        <w:tab/>
      </w:r>
      <w:r w:rsidR="00F42BDB">
        <w:rPr>
          <w:rFonts w:ascii="Merriweather" w:hAnsi="Merriweather"/>
          <w:b/>
          <w:szCs w:val="24"/>
        </w:rPr>
        <w:t>28.2.2024</w:t>
      </w:r>
    </w:p>
    <w:p w14:paraId="4E1E4C74" w14:textId="77777777" w:rsidR="00B314AF" w:rsidRPr="00832967" w:rsidRDefault="00B314AF" w:rsidP="00B314AF">
      <w:pPr>
        <w:tabs>
          <w:tab w:val="left" w:pos="2694"/>
          <w:tab w:val="left" w:pos="2714"/>
          <w:tab w:val="left" w:pos="9072"/>
        </w:tabs>
        <w:spacing w:line="340" w:lineRule="exact"/>
        <w:rPr>
          <w:rFonts w:ascii="Merriweather" w:hAnsi="Merriweather"/>
          <w:b/>
        </w:rPr>
      </w:pPr>
    </w:p>
    <w:p w14:paraId="7B67DFB2" w14:textId="77777777" w:rsidR="00D809CD" w:rsidRPr="00832967" w:rsidRDefault="00D809CD" w:rsidP="0069242E">
      <w:pPr>
        <w:tabs>
          <w:tab w:val="left" w:pos="2694"/>
          <w:tab w:val="left" w:pos="2714"/>
          <w:tab w:val="left" w:pos="9072"/>
        </w:tabs>
        <w:spacing w:line="340" w:lineRule="exact"/>
        <w:rPr>
          <w:rFonts w:ascii="Merriweather" w:hAnsi="Merriweather"/>
          <w:b/>
          <w:sz w:val="28"/>
          <w:szCs w:val="28"/>
        </w:rPr>
      </w:pPr>
    </w:p>
    <w:p w14:paraId="5AFD9C89" w14:textId="77777777" w:rsidR="0046419B" w:rsidRPr="00832967" w:rsidRDefault="0093509E">
      <w:pPr>
        <w:tabs>
          <w:tab w:val="left" w:pos="2694"/>
          <w:tab w:val="left" w:pos="2714"/>
          <w:tab w:val="left" w:pos="9072"/>
        </w:tabs>
        <w:spacing w:line="340" w:lineRule="exact"/>
        <w:rPr>
          <w:rFonts w:ascii="Merriweather" w:hAnsi="Merriweather"/>
          <w:b/>
        </w:rPr>
      </w:pPr>
      <w:r w:rsidRPr="00832967">
        <w:rPr>
          <w:rFonts w:ascii="Merriweather" w:hAnsi="Merriweather"/>
        </w:rPr>
        <w:t xml:space="preserve"> </w:t>
      </w:r>
    </w:p>
    <w:p w14:paraId="4E6B0AC3" w14:textId="77777777" w:rsidR="0093509E" w:rsidRPr="00832967" w:rsidRDefault="00B314AF">
      <w:pPr>
        <w:tabs>
          <w:tab w:val="left" w:pos="2694"/>
          <w:tab w:val="left" w:pos="2714"/>
          <w:tab w:val="left" w:pos="9072"/>
        </w:tabs>
        <w:spacing w:line="340" w:lineRule="exact"/>
        <w:rPr>
          <w:rFonts w:ascii="Merriweather" w:hAnsi="Merriweather"/>
          <w:b/>
        </w:rPr>
      </w:pPr>
      <w:r w:rsidRPr="00832967">
        <w:rPr>
          <w:rFonts w:ascii="Merriweather" w:hAnsi="Merriweather"/>
          <w:b/>
        </w:rPr>
        <w:t>Autoři</w:t>
      </w:r>
      <w:r w:rsidR="00FA516B" w:rsidRPr="00832967">
        <w:rPr>
          <w:rFonts w:ascii="Merriweather" w:hAnsi="Merriweather"/>
          <w:b/>
        </w:rPr>
        <w:t>:</w:t>
      </w:r>
      <w:r w:rsidR="00FA516B" w:rsidRPr="00832967">
        <w:rPr>
          <w:rFonts w:ascii="Merriweather" w:hAnsi="Merriweather"/>
        </w:rPr>
        <w:tab/>
      </w:r>
      <w:r w:rsidR="00641529" w:rsidRPr="00832967">
        <w:rPr>
          <w:rFonts w:ascii="Merriweather" w:hAnsi="Merriweather"/>
          <w:b/>
        </w:rPr>
        <w:t>Já</w:t>
      </w:r>
    </w:p>
    <w:p w14:paraId="7B88B041" w14:textId="77777777" w:rsidR="00641529" w:rsidRPr="00832967" w:rsidRDefault="00641529">
      <w:pPr>
        <w:tabs>
          <w:tab w:val="left" w:pos="2694"/>
          <w:tab w:val="left" w:pos="2714"/>
          <w:tab w:val="left" w:pos="9072"/>
        </w:tabs>
        <w:spacing w:line="340" w:lineRule="exact"/>
        <w:rPr>
          <w:rFonts w:ascii="Merriweather" w:hAnsi="Merriweather"/>
          <w:b/>
        </w:rPr>
      </w:pPr>
      <w:r w:rsidRPr="00832967">
        <w:rPr>
          <w:rFonts w:ascii="Merriweather" w:hAnsi="Merriweather"/>
          <w:b/>
        </w:rPr>
        <w:tab/>
      </w:r>
      <w:r w:rsidRPr="00832967">
        <w:rPr>
          <w:rFonts w:ascii="Merriweather" w:hAnsi="Merriweather"/>
          <w:b/>
        </w:rPr>
        <w:tab/>
        <w:t>Ty</w:t>
      </w:r>
    </w:p>
    <w:p w14:paraId="45DEB083" w14:textId="77777777" w:rsidR="00641529" w:rsidRPr="00641529" w:rsidRDefault="00641529">
      <w:pPr>
        <w:tabs>
          <w:tab w:val="left" w:pos="2694"/>
          <w:tab w:val="left" w:pos="2714"/>
          <w:tab w:val="left" w:pos="9072"/>
        </w:tabs>
        <w:spacing w:line="340" w:lineRule="exact"/>
        <w:rPr>
          <w:b/>
        </w:rPr>
      </w:pPr>
      <w:r w:rsidRPr="00832967">
        <w:rPr>
          <w:rFonts w:ascii="Merriweather" w:hAnsi="Merriweather"/>
          <w:b/>
        </w:rPr>
        <w:tab/>
        <w:t>On</w:t>
      </w:r>
    </w:p>
    <w:p w14:paraId="0B267805" w14:textId="77777777" w:rsidR="0093509E" w:rsidRPr="00ED3FA7" w:rsidRDefault="0093509E">
      <w:pPr>
        <w:tabs>
          <w:tab w:val="left" w:pos="2694"/>
          <w:tab w:val="left" w:pos="2714"/>
          <w:tab w:val="left" w:pos="9072"/>
        </w:tabs>
        <w:spacing w:line="340" w:lineRule="exact"/>
        <w:rPr>
          <w:b/>
        </w:rPr>
      </w:pPr>
      <w:r w:rsidRPr="00ED3FA7">
        <w:rPr>
          <w:b/>
        </w:rPr>
        <w:tab/>
      </w:r>
    </w:p>
    <w:p w14:paraId="5DD716E8" w14:textId="77777777" w:rsidR="009419AB" w:rsidRDefault="009419AB">
      <w:pPr>
        <w:tabs>
          <w:tab w:val="left" w:pos="2694"/>
          <w:tab w:val="left" w:pos="2714"/>
          <w:tab w:val="left" w:pos="9072"/>
        </w:tabs>
        <w:spacing w:line="340" w:lineRule="exact"/>
      </w:pPr>
    </w:p>
    <w:p w14:paraId="1F9699E0" w14:textId="77777777" w:rsidR="0026576E" w:rsidRDefault="0026576E">
      <w:pPr>
        <w:tabs>
          <w:tab w:val="left" w:pos="2694"/>
          <w:tab w:val="left" w:pos="2714"/>
          <w:tab w:val="left" w:pos="9072"/>
        </w:tabs>
        <w:spacing w:line="340" w:lineRule="exact"/>
        <w:rPr>
          <w:b/>
        </w:rPr>
      </w:pPr>
    </w:p>
    <w:p w14:paraId="6F99E6D0" w14:textId="77777777" w:rsidR="00454803" w:rsidRDefault="00454803" w:rsidP="00454803">
      <w:pPr>
        <w:tabs>
          <w:tab w:val="left" w:pos="2694"/>
          <w:tab w:val="left" w:pos="2714"/>
          <w:tab w:val="left" w:pos="9072"/>
        </w:tabs>
        <w:spacing w:line="340" w:lineRule="exact"/>
      </w:pPr>
    </w:p>
    <w:p w14:paraId="7E389B7E" w14:textId="77777777" w:rsidR="0046419B" w:rsidRDefault="0046419B">
      <w:pPr>
        <w:tabs>
          <w:tab w:val="left" w:pos="9072"/>
        </w:tabs>
        <w:spacing w:line="340" w:lineRule="exact"/>
      </w:pPr>
    </w:p>
    <w:p w14:paraId="5CB21A32" w14:textId="77777777" w:rsidR="0046419B" w:rsidRDefault="0046419B">
      <w:pPr>
        <w:tabs>
          <w:tab w:val="left" w:pos="9072"/>
        </w:tabs>
        <w:spacing w:line="340" w:lineRule="exact"/>
      </w:pPr>
    </w:p>
    <w:p w14:paraId="37A3DFE2" w14:textId="77777777" w:rsidR="0046419B" w:rsidRDefault="0046419B">
      <w:pPr>
        <w:tabs>
          <w:tab w:val="left" w:pos="9072"/>
        </w:tabs>
        <w:spacing w:line="340" w:lineRule="exact"/>
      </w:pPr>
    </w:p>
    <w:p w14:paraId="24D0B446" w14:textId="77777777" w:rsidR="00F30D0C" w:rsidRDefault="00F30D0C">
      <w:pPr>
        <w:tabs>
          <w:tab w:val="left" w:pos="9072"/>
        </w:tabs>
        <w:spacing w:line="340" w:lineRule="exact"/>
      </w:pPr>
    </w:p>
    <w:p w14:paraId="700C6E06" w14:textId="19548CB6" w:rsidR="00DF1509" w:rsidRDefault="00B314AF" w:rsidP="00DF1509">
      <w:bookmarkStart w:id="0" w:name="_Toc387564858"/>
      <w:r>
        <w:br w:type="page"/>
      </w:r>
    </w:p>
    <w:bookmarkStart w:id="1" w:name="_Toc348983577" w:displacedByCustomXml="next"/>
    <w:sdt>
      <w:sdtPr>
        <w:id w:val="-194884794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076B56A" w14:textId="1204317F" w:rsidR="00DF1509" w:rsidRPr="00727643" w:rsidRDefault="00DF1509" w:rsidP="00DF1509">
          <w:pPr>
            <w:rPr>
              <w:rStyle w:val="NzevChar"/>
            </w:rPr>
          </w:pPr>
          <w:r w:rsidRPr="00727643">
            <w:rPr>
              <w:rStyle w:val="NzevChar"/>
            </w:rPr>
            <w:t>Obsah</w:t>
          </w:r>
        </w:p>
        <w:p w14:paraId="6E27D5D8" w14:textId="4F6487D5" w:rsidR="00727643" w:rsidRDefault="00DF1509">
          <w:pPr>
            <w:pStyle w:val="Obsah1"/>
            <w:rPr>
              <w:rFonts w:asciiTheme="minorHAnsi" w:eastAsiaTheme="minorEastAsia" w:hAnsiTheme="minorHAnsi" w:cstheme="minorBidi"/>
              <w:noProof/>
              <w:kern w:val="2"/>
              <w:szCs w:val="24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60027038" w:history="1">
            <w:r w:rsidR="00727643" w:rsidRPr="00FC57B7">
              <w:rPr>
                <w:rStyle w:val="Hypertextovodkaz"/>
                <w:noProof/>
              </w:rPr>
              <w:t>Cíl měření:</w:t>
            </w:r>
            <w:r w:rsidR="00727643">
              <w:rPr>
                <w:noProof/>
                <w:webHidden/>
              </w:rPr>
              <w:tab/>
            </w:r>
            <w:r w:rsidR="00727643">
              <w:rPr>
                <w:noProof/>
                <w:webHidden/>
              </w:rPr>
              <w:fldChar w:fldCharType="begin"/>
            </w:r>
            <w:r w:rsidR="00727643">
              <w:rPr>
                <w:noProof/>
                <w:webHidden/>
              </w:rPr>
              <w:instrText xml:space="preserve"> PAGEREF _Toc160027038 \h </w:instrText>
            </w:r>
            <w:r w:rsidR="00727643">
              <w:rPr>
                <w:noProof/>
                <w:webHidden/>
              </w:rPr>
            </w:r>
            <w:r w:rsidR="00727643">
              <w:rPr>
                <w:noProof/>
                <w:webHidden/>
              </w:rPr>
              <w:fldChar w:fldCharType="separate"/>
            </w:r>
            <w:r w:rsidR="00727643">
              <w:rPr>
                <w:noProof/>
                <w:webHidden/>
              </w:rPr>
              <w:t>3</w:t>
            </w:r>
            <w:r w:rsidR="00727643">
              <w:rPr>
                <w:noProof/>
                <w:webHidden/>
              </w:rPr>
              <w:fldChar w:fldCharType="end"/>
            </w:r>
          </w:hyperlink>
        </w:p>
        <w:p w14:paraId="0943B6D5" w14:textId="2808F6E6" w:rsidR="00727643" w:rsidRDefault="00A764BB">
          <w:pPr>
            <w:pStyle w:val="Obsah1"/>
            <w:rPr>
              <w:rFonts w:asciiTheme="minorHAnsi" w:eastAsiaTheme="minorEastAsia" w:hAnsiTheme="minorHAnsi" w:cstheme="minorBidi"/>
              <w:noProof/>
              <w:kern w:val="2"/>
              <w:szCs w:val="24"/>
              <w14:ligatures w14:val="standardContextual"/>
            </w:rPr>
          </w:pPr>
          <w:hyperlink w:anchor="_Toc160027039" w:history="1">
            <w:r w:rsidR="00727643" w:rsidRPr="00FC57B7">
              <w:rPr>
                <w:rStyle w:val="Hypertextovodkaz"/>
                <w:noProof/>
              </w:rPr>
              <w:t>Popis zkoušeného předmětu:</w:t>
            </w:r>
            <w:r w:rsidR="00727643">
              <w:rPr>
                <w:noProof/>
                <w:webHidden/>
              </w:rPr>
              <w:tab/>
            </w:r>
            <w:r w:rsidR="00727643">
              <w:rPr>
                <w:noProof/>
                <w:webHidden/>
              </w:rPr>
              <w:fldChar w:fldCharType="begin"/>
            </w:r>
            <w:r w:rsidR="00727643">
              <w:rPr>
                <w:noProof/>
                <w:webHidden/>
              </w:rPr>
              <w:instrText xml:space="preserve"> PAGEREF _Toc160027039 \h </w:instrText>
            </w:r>
            <w:r w:rsidR="00727643">
              <w:rPr>
                <w:noProof/>
                <w:webHidden/>
              </w:rPr>
            </w:r>
            <w:r w:rsidR="00727643">
              <w:rPr>
                <w:noProof/>
                <w:webHidden/>
              </w:rPr>
              <w:fldChar w:fldCharType="separate"/>
            </w:r>
            <w:r w:rsidR="00727643">
              <w:rPr>
                <w:noProof/>
                <w:webHidden/>
              </w:rPr>
              <w:t>3</w:t>
            </w:r>
            <w:r w:rsidR="00727643">
              <w:rPr>
                <w:noProof/>
                <w:webHidden/>
              </w:rPr>
              <w:fldChar w:fldCharType="end"/>
            </w:r>
          </w:hyperlink>
        </w:p>
        <w:p w14:paraId="05C9CA7F" w14:textId="2BB01583" w:rsidR="00727643" w:rsidRDefault="00A764BB">
          <w:pPr>
            <w:pStyle w:val="Obsah1"/>
            <w:rPr>
              <w:rFonts w:asciiTheme="minorHAnsi" w:eastAsiaTheme="minorEastAsia" w:hAnsiTheme="minorHAnsi" w:cstheme="minorBidi"/>
              <w:noProof/>
              <w:kern w:val="2"/>
              <w:szCs w:val="24"/>
              <w14:ligatures w14:val="standardContextual"/>
            </w:rPr>
          </w:pPr>
          <w:hyperlink w:anchor="_Toc160027040" w:history="1">
            <w:r w:rsidR="00727643" w:rsidRPr="00FC57B7">
              <w:rPr>
                <w:rStyle w:val="Hypertextovodkaz"/>
                <w:noProof/>
              </w:rPr>
              <w:t>Použitá zařízení:</w:t>
            </w:r>
            <w:r w:rsidR="00727643">
              <w:rPr>
                <w:noProof/>
                <w:webHidden/>
              </w:rPr>
              <w:tab/>
            </w:r>
            <w:r w:rsidR="00727643">
              <w:rPr>
                <w:noProof/>
                <w:webHidden/>
              </w:rPr>
              <w:fldChar w:fldCharType="begin"/>
            </w:r>
            <w:r w:rsidR="00727643">
              <w:rPr>
                <w:noProof/>
                <w:webHidden/>
              </w:rPr>
              <w:instrText xml:space="preserve"> PAGEREF _Toc160027040 \h </w:instrText>
            </w:r>
            <w:r w:rsidR="00727643">
              <w:rPr>
                <w:noProof/>
                <w:webHidden/>
              </w:rPr>
            </w:r>
            <w:r w:rsidR="00727643">
              <w:rPr>
                <w:noProof/>
                <w:webHidden/>
              </w:rPr>
              <w:fldChar w:fldCharType="separate"/>
            </w:r>
            <w:r w:rsidR="00727643">
              <w:rPr>
                <w:noProof/>
                <w:webHidden/>
              </w:rPr>
              <w:t>3</w:t>
            </w:r>
            <w:r w:rsidR="00727643">
              <w:rPr>
                <w:noProof/>
                <w:webHidden/>
              </w:rPr>
              <w:fldChar w:fldCharType="end"/>
            </w:r>
          </w:hyperlink>
        </w:p>
        <w:p w14:paraId="296A17B2" w14:textId="03612DC7" w:rsidR="00727643" w:rsidRDefault="00A764BB">
          <w:pPr>
            <w:pStyle w:val="Obsah1"/>
            <w:rPr>
              <w:rFonts w:asciiTheme="minorHAnsi" w:eastAsiaTheme="minorEastAsia" w:hAnsiTheme="minorHAnsi" w:cstheme="minorBidi"/>
              <w:noProof/>
              <w:kern w:val="2"/>
              <w:szCs w:val="24"/>
              <w14:ligatures w14:val="standardContextual"/>
            </w:rPr>
          </w:pPr>
          <w:hyperlink w:anchor="_Toc160027041" w:history="1">
            <w:r w:rsidR="00727643" w:rsidRPr="00FC57B7">
              <w:rPr>
                <w:rStyle w:val="Hypertextovodkaz"/>
                <w:noProof/>
              </w:rPr>
              <w:t>Popis experimentu:</w:t>
            </w:r>
            <w:r w:rsidR="00727643">
              <w:rPr>
                <w:noProof/>
                <w:webHidden/>
              </w:rPr>
              <w:tab/>
            </w:r>
            <w:r w:rsidR="00727643">
              <w:rPr>
                <w:noProof/>
                <w:webHidden/>
              </w:rPr>
              <w:fldChar w:fldCharType="begin"/>
            </w:r>
            <w:r w:rsidR="00727643">
              <w:rPr>
                <w:noProof/>
                <w:webHidden/>
              </w:rPr>
              <w:instrText xml:space="preserve"> PAGEREF _Toc160027041 \h </w:instrText>
            </w:r>
            <w:r w:rsidR="00727643">
              <w:rPr>
                <w:noProof/>
                <w:webHidden/>
              </w:rPr>
            </w:r>
            <w:r w:rsidR="00727643">
              <w:rPr>
                <w:noProof/>
                <w:webHidden/>
              </w:rPr>
              <w:fldChar w:fldCharType="separate"/>
            </w:r>
            <w:r w:rsidR="00727643">
              <w:rPr>
                <w:noProof/>
                <w:webHidden/>
              </w:rPr>
              <w:t>3</w:t>
            </w:r>
            <w:r w:rsidR="00727643">
              <w:rPr>
                <w:noProof/>
                <w:webHidden/>
              </w:rPr>
              <w:fldChar w:fldCharType="end"/>
            </w:r>
          </w:hyperlink>
        </w:p>
        <w:p w14:paraId="661BCBEC" w14:textId="62B5643C" w:rsidR="00727643" w:rsidRDefault="00A764BB">
          <w:pPr>
            <w:pStyle w:val="Obsah1"/>
            <w:rPr>
              <w:rFonts w:asciiTheme="minorHAnsi" w:eastAsiaTheme="minorEastAsia" w:hAnsiTheme="minorHAnsi" w:cstheme="minorBidi"/>
              <w:noProof/>
              <w:kern w:val="2"/>
              <w:szCs w:val="24"/>
              <w14:ligatures w14:val="standardContextual"/>
            </w:rPr>
          </w:pPr>
          <w:hyperlink w:anchor="_Toc160027042" w:history="1">
            <w:r w:rsidR="00727643" w:rsidRPr="00FC57B7">
              <w:rPr>
                <w:rStyle w:val="Hypertextovodkaz"/>
                <w:noProof/>
              </w:rPr>
              <w:t>Výsledky experimentu:</w:t>
            </w:r>
            <w:r w:rsidR="00727643">
              <w:rPr>
                <w:noProof/>
                <w:webHidden/>
              </w:rPr>
              <w:tab/>
            </w:r>
            <w:r w:rsidR="00727643">
              <w:rPr>
                <w:noProof/>
                <w:webHidden/>
              </w:rPr>
              <w:fldChar w:fldCharType="begin"/>
            </w:r>
            <w:r w:rsidR="00727643">
              <w:rPr>
                <w:noProof/>
                <w:webHidden/>
              </w:rPr>
              <w:instrText xml:space="preserve"> PAGEREF _Toc160027042 \h </w:instrText>
            </w:r>
            <w:r w:rsidR="00727643">
              <w:rPr>
                <w:noProof/>
                <w:webHidden/>
              </w:rPr>
            </w:r>
            <w:r w:rsidR="00727643">
              <w:rPr>
                <w:noProof/>
                <w:webHidden/>
              </w:rPr>
              <w:fldChar w:fldCharType="separate"/>
            </w:r>
            <w:r w:rsidR="00727643">
              <w:rPr>
                <w:noProof/>
                <w:webHidden/>
              </w:rPr>
              <w:t>3</w:t>
            </w:r>
            <w:r w:rsidR="00727643">
              <w:rPr>
                <w:noProof/>
                <w:webHidden/>
              </w:rPr>
              <w:fldChar w:fldCharType="end"/>
            </w:r>
          </w:hyperlink>
        </w:p>
        <w:p w14:paraId="536B08C8" w14:textId="24244640" w:rsidR="00727643" w:rsidRDefault="00A764BB">
          <w:pPr>
            <w:pStyle w:val="Obsah1"/>
            <w:rPr>
              <w:rFonts w:asciiTheme="minorHAnsi" w:eastAsiaTheme="minorEastAsia" w:hAnsiTheme="minorHAnsi" w:cstheme="minorBidi"/>
              <w:noProof/>
              <w:kern w:val="2"/>
              <w:szCs w:val="24"/>
              <w14:ligatures w14:val="standardContextual"/>
            </w:rPr>
          </w:pPr>
          <w:hyperlink w:anchor="_Toc160027043" w:history="1">
            <w:r w:rsidR="00727643" w:rsidRPr="00FC57B7">
              <w:rPr>
                <w:rStyle w:val="Hypertextovodkaz"/>
                <w:noProof/>
              </w:rPr>
              <w:t>Závěr:</w:t>
            </w:r>
            <w:r w:rsidR="00727643">
              <w:rPr>
                <w:noProof/>
                <w:webHidden/>
              </w:rPr>
              <w:tab/>
            </w:r>
            <w:r w:rsidR="00727643">
              <w:rPr>
                <w:noProof/>
                <w:webHidden/>
              </w:rPr>
              <w:fldChar w:fldCharType="begin"/>
            </w:r>
            <w:r w:rsidR="00727643">
              <w:rPr>
                <w:noProof/>
                <w:webHidden/>
              </w:rPr>
              <w:instrText xml:space="preserve"> PAGEREF _Toc160027043 \h </w:instrText>
            </w:r>
            <w:r w:rsidR="00727643">
              <w:rPr>
                <w:noProof/>
                <w:webHidden/>
              </w:rPr>
            </w:r>
            <w:r w:rsidR="00727643">
              <w:rPr>
                <w:noProof/>
                <w:webHidden/>
              </w:rPr>
              <w:fldChar w:fldCharType="separate"/>
            </w:r>
            <w:r w:rsidR="00727643">
              <w:rPr>
                <w:noProof/>
                <w:webHidden/>
              </w:rPr>
              <w:t>3</w:t>
            </w:r>
            <w:r w:rsidR="00727643">
              <w:rPr>
                <w:noProof/>
                <w:webHidden/>
              </w:rPr>
              <w:fldChar w:fldCharType="end"/>
            </w:r>
          </w:hyperlink>
        </w:p>
        <w:p w14:paraId="151A9A92" w14:textId="4C3CB7A6" w:rsidR="00DF1509" w:rsidRDefault="00DF1509">
          <w:r>
            <w:rPr>
              <w:b/>
              <w:bCs/>
            </w:rPr>
            <w:fldChar w:fldCharType="end"/>
          </w:r>
        </w:p>
      </w:sdtContent>
    </w:sdt>
    <w:p w14:paraId="1E2C4A4E" w14:textId="77777777" w:rsidR="00DF1509" w:rsidRDefault="00DF1509">
      <w:pPr>
        <w:rPr>
          <w:b/>
          <w:kern w:val="28"/>
          <w:sz w:val="28"/>
        </w:rPr>
      </w:pPr>
      <w:r>
        <w:br w:type="page"/>
      </w:r>
    </w:p>
    <w:p w14:paraId="3CF0C923" w14:textId="52623F89" w:rsidR="00CD5A88" w:rsidRPr="00DF1509" w:rsidRDefault="00FA516B" w:rsidP="00DF1509">
      <w:pPr>
        <w:pStyle w:val="Nadpis1"/>
      </w:pPr>
      <w:bookmarkStart w:id="2" w:name="_Toc160027038"/>
      <w:r w:rsidRPr="00DF1509">
        <w:lastRenderedPageBreak/>
        <w:t xml:space="preserve">Cíl </w:t>
      </w:r>
      <w:r w:rsidR="00B314AF" w:rsidRPr="00DF1509">
        <w:t>měření</w:t>
      </w:r>
      <w:r w:rsidRPr="00DF1509">
        <w:t>:</w:t>
      </w:r>
      <w:bookmarkStart w:id="3" w:name="_Toc387564859"/>
      <w:bookmarkEnd w:id="0"/>
      <w:bookmarkEnd w:id="2"/>
      <w:bookmarkEnd w:id="1"/>
    </w:p>
    <w:p w14:paraId="35F993C6" w14:textId="694E6860" w:rsidR="009C4395" w:rsidRPr="00DF1509" w:rsidRDefault="00FA516B" w:rsidP="00DF1509">
      <w:pPr>
        <w:pStyle w:val="Nadpis1"/>
      </w:pPr>
      <w:bookmarkStart w:id="4" w:name="_Toc348983578"/>
      <w:bookmarkStart w:id="5" w:name="_Toc160027039"/>
      <w:r w:rsidRPr="00DF1509">
        <w:t>Popis zkoušeného předmětu:</w:t>
      </w:r>
      <w:bookmarkStart w:id="6" w:name="_Toc387564860"/>
      <w:bookmarkEnd w:id="3"/>
      <w:bookmarkEnd w:id="4"/>
      <w:bookmarkEnd w:id="5"/>
    </w:p>
    <w:p w14:paraId="189C95D4" w14:textId="1B49580D" w:rsidR="00CD5A88" w:rsidRPr="00DF1509" w:rsidRDefault="009C4395" w:rsidP="00DF1509">
      <w:pPr>
        <w:pStyle w:val="Nadpis1"/>
      </w:pPr>
      <w:bookmarkStart w:id="7" w:name="_Toc348983579"/>
      <w:bookmarkStart w:id="8" w:name="_Toc160027040"/>
      <w:r w:rsidRPr="00DF1509">
        <w:t>Použitá zařízení:</w:t>
      </w:r>
      <w:bookmarkEnd w:id="7"/>
      <w:bookmarkEnd w:id="8"/>
    </w:p>
    <w:p w14:paraId="2CD27F65" w14:textId="6B53CCE5" w:rsidR="00445205" w:rsidRPr="00DF1509" w:rsidRDefault="00FA516B" w:rsidP="00DF1509">
      <w:pPr>
        <w:pStyle w:val="Nadpis1"/>
      </w:pPr>
      <w:bookmarkStart w:id="9" w:name="_Toc348983580"/>
      <w:bookmarkStart w:id="10" w:name="_Toc160027041"/>
      <w:r w:rsidRPr="00DF1509">
        <w:t>Popis experimentu:</w:t>
      </w:r>
      <w:bookmarkStart w:id="11" w:name="_Toc387564863"/>
      <w:bookmarkEnd w:id="6"/>
      <w:bookmarkEnd w:id="9"/>
      <w:bookmarkEnd w:id="10"/>
    </w:p>
    <w:p w14:paraId="72AE9941" w14:textId="54D532DB" w:rsidR="00B373BA" w:rsidRPr="00DF1509" w:rsidRDefault="00B41EBE" w:rsidP="00DF1509">
      <w:pPr>
        <w:pStyle w:val="Nadpis1"/>
      </w:pPr>
      <w:bookmarkStart w:id="12" w:name="_Toc348983581"/>
      <w:bookmarkStart w:id="13" w:name="_Toc160027042"/>
      <w:bookmarkEnd w:id="11"/>
      <w:r w:rsidRPr="00DF1509">
        <w:t>Výsledky experimentu:</w:t>
      </w:r>
      <w:bookmarkEnd w:id="12"/>
      <w:bookmarkEnd w:id="13"/>
    </w:p>
    <w:p w14:paraId="66F8E22D" w14:textId="6EAFF8B1" w:rsidR="006570FD" w:rsidRPr="00DF1509" w:rsidRDefault="00DF726D" w:rsidP="00DF1509">
      <w:pPr>
        <w:pStyle w:val="Nadpis1"/>
      </w:pPr>
      <w:bookmarkStart w:id="14" w:name="_Toc348983582"/>
      <w:bookmarkStart w:id="15" w:name="_Toc160027043"/>
      <w:r w:rsidRPr="00DF1509">
        <w:t>Závěr:</w:t>
      </w:r>
      <w:bookmarkEnd w:id="14"/>
      <w:bookmarkEnd w:id="15"/>
    </w:p>
    <w:sectPr w:rsidR="006570FD" w:rsidRPr="00DF1509">
      <w:headerReference w:type="default" r:id="rId8"/>
      <w:footerReference w:type="default" r:id="rId9"/>
      <w:type w:val="continuous"/>
      <w:pgSz w:w="11907" w:h="16840" w:code="9"/>
      <w:pgMar w:top="1418" w:right="1418" w:bottom="1418" w:left="1418" w:header="567" w:footer="567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ABFE9" w14:textId="77777777" w:rsidR="00370232" w:rsidRDefault="00370232">
      <w:r>
        <w:separator/>
      </w:r>
    </w:p>
  </w:endnote>
  <w:endnote w:type="continuationSeparator" w:id="0">
    <w:p w14:paraId="128DB81E" w14:textId="77777777" w:rsidR="00370232" w:rsidRDefault="00370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erriweather"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Inter">
    <w:panose1 w:val="02000503000000020004"/>
    <w:charset w:val="EE"/>
    <w:family w:val="auto"/>
    <w:pitch w:val="variable"/>
    <w:sig w:usb0="E00002FF" w:usb1="1200A1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024"/>
      <w:gridCol w:w="3186"/>
    </w:tblGrid>
    <w:tr w:rsidR="00820031" w14:paraId="239F77C9" w14:textId="77777777">
      <w:tc>
        <w:tcPr>
          <w:tcW w:w="6024" w:type="dxa"/>
        </w:tcPr>
        <w:p w14:paraId="13344343" w14:textId="40F1F96B" w:rsidR="00820031" w:rsidRPr="00832967" w:rsidRDefault="005E4B2A">
          <w:pPr>
            <w:pStyle w:val="Zpat"/>
            <w:tabs>
              <w:tab w:val="left" w:pos="2410"/>
            </w:tabs>
            <w:rPr>
              <w:rFonts w:ascii="Inter" w:hAnsi="Inter"/>
            </w:rPr>
          </w:pPr>
          <w:r w:rsidRPr="00832967">
            <w:rPr>
              <w:rFonts w:ascii="Inter" w:hAnsi="Inter"/>
              <w:noProof/>
              <w:sz w:val="20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0" allowOverlap="1" wp14:anchorId="2D242A79" wp14:editId="4EF8FC40">
                    <wp:simplePos x="0" y="0"/>
                    <wp:positionH relativeFrom="column">
                      <wp:posOffset>12700</wp:posOffset>
                    </wp:positionH>
                    <wp:positionV relativeFrom="paragraph">
                      <wp:posOffset>-22225</wp:posOffset>
                    </wp:positionV>
                    <wp:extent cx="5761355" cy="635"/>
                    <wp:effectExtent l="0" t="0" r="0" b="0"/>
                    <wp:wrapNone/>
                    <wp:docPr id="1893626365" name="Lin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761355" cy="635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62886E9E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pt,-1.75pt" to="454.65pt,-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" o:allowincell="f" strokeweight=".5pt">
                    <v:stroke startarrowwidth="narrow" startarrowlength="short" endarrowwidth="narrow" endarrowlength="short"/>
                  </v:line>
                </w:pict>
              </mc:Fallback>
            </mc:AlternateContent>
          </w:r>
          <w:r w:rsidR="00820031" w:rsidRPr="00832967">
            <w:rPr>
              <w:rFonts w:ascii="Inter" w:hAnsi="Inter"/>
            </w:rPr>
            <w:t xml:space="preserve">Experimentální metody – protokol z měření                           </w:t>
          </w:r>
        </w:p>
      </w:tc>
      <w:tc>
        <w:tcPr>
          <w:tcW w:w="3186" w:type="dxa"/>
        </w:tcPr>
        <w:p w14:paraId="57051650" w14:textId="77777777" w:rsidR="00820031" w:rsidRPr="00832967" w:rsidRDefault="00820031">
          <w:pPr>
            <w:pStyle w:val="Zpat"/>
            <w:jc w:val="right"/>
            <w:rPr>
              <w:rFonts w:ascii="Inter" w:hAnsi="Inter"/>
              <w:b/>
              <w:color w:val="800000"/>
            </w:rPr>
          </w:pPr>
          <w:r w:rsidRPr="00832967">
            <w:rPr>
              <w:rFonts w:ascii="Inter" w:hAnsi="Inter"/>
            </w:rPr>
            <w:t xml:space="preserve">Strana </w:t>
          </w:r>
          <w:r w:rsidRPr="00832967">
            <w:rPr>
              <w:rFonts w:ascii="Inter" w:hAnsi="Inter"/>
            </w:rPr>
            <w:fldChar w:fldCharType="begin"/>
          </w:r>
          <w:r w:rsidRPr="00832967">
            <w:rPr>
              <w:rFonts w:ascii="Inter" w:hAnsi="Inter"/>
            </w:rPr>
            <w:instrText xml:space="preserve"> PAGE </w:instrText>
          </w:r>
          <w:r w:rsidRPr="00832967">
            <w:rPr>
              <w:rFonts w:ascii="Inter" w:hAnsi="Inter"/>
            </w:rPr>
            <w:fldChar w:fldCharType="separate"/>
          </w:r>
          <w:r w:rsidR="00F26251" w:rsidRPr="00832967">
            <w:rPr>
              <w:rFonts w:ascii="Inter" w:hAnsi="Inter"/>
              <w:noProof/>
            </w:rPr>
            <w:t>1</w:t>
          </w:r>
          <w:r w:rsidRPr="00832967">
            <w:rPr>
              <w:rFonts w:ascii="Inter" w:hAnsi="Inter"/>
            </w:rPr>
            <w:fldChar w:fldCharType="end"/>
          </w:r>
        </w:p>
        <w:p w14:paraId="7935E502" w14:textId="77777777" w:rsidR="00820031" w:rsidRPr="00832967" w:rsidRDefault="00820031">
          <w:pPr>
            <w:pStyle w:val="Zpat"/>
            <w:jc w:val="right"/>
            <w:rPr>
              <w:rFonts w:ascii="Inter" w:hAnsi="Inter"/>
            </w:rPr>
          </w:pPr>
        </w:p>
      </w:tc>
    </w:tr>
  </w:tbl>
  <w:p w14:paraId="37C32FD0" w14:textId="77777777" w:rsidR="00820031" w:rsidRDefault="0082003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5CDFB" w14:textId="77777777" w:rsidR="00370232" w:rsidRDefault="00370232">
      <w:r>
        <w:separator/>
      </w:r>
    </w:p>
  </w:footnote>
  <w:footnote w:type="continuationSeparator" w:id="0">
    <w:p w14:paraId="0E2A7B4B" w14:textId="77777777" w:rsidR="00370232" w:rsidRDefault="003702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3"/>
      <w:gridCol w:w="8147"/>
    </w:tblGrid>
    <w:tr w:rsidR="00820031" w14:paraId="63A0797B" w14:textId="77777777" w:rsidTr="00A764BB">
      <w:tc>
        <w:tcPr>
          <w:tcW w:w="1063" w:type="dxa"/>
          <w:vAlign w:val="center"/>
        </w:tcPr>
        <w:p w14:paraId="0B7433E0" w14:textId="425AB68E" w:rsidR="00820031" w:rsidRDefault="005E4B2A" w:rsidP="00A764BB">
          <w:pPr>
            <w:pStyle w:val="Zhlav"/>
            <w:jc w:val="center"/>
            <w:rPr>
              <w:color w:val="800000"/>
            </w:rPr>
          </w:pPr>
          <w:r>
            <w:rPr>
              <w:noProof/>
              <w:color w:val="800000"/>
            </w:rPr>
            <w:drawing>
              <wp:inline distT="0" distB="0" distL="0" distR="0" wp14:anchorId="636F32ED" wp14:editId="4034BD9B">
                <wp:extent cx="609600" cy="609600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47" w:type="dxa"/>
        </w:tcPr>
        <w:p w14:paraId="271C9003" w14:textId="040720C0" w:rsidR="001C13B1" w:rsidRDefault="005E4B2A" w:rsidP="00B33A4B">
          <w:pPr>
            <w:pStyle w:val="Zhlav"/>
            <w:jc w:val="center"/>
            <w:rPr>
              <w:b/>
              <w:sz w:val="28"/>
            </w:rPr>
          </w:pPr>
          <w:r>
            <w:rPr>
              <w:b/>
              <w:noProof/>
              <w:sz w:val="28"/>
            </w:rPr>
            <w:drawing>
              <wp:inline distT="0" distB="0" distL="0" distR="0" wp14:anchorId="2BCA8E17" wp14:editId="17C88E48">
                <wp:extent cx="3971925" cy="238125"/>
                <wp:effectExtent l="0" t="0" r="0" b="0"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7192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7CE9F47" w14:textId="0CD0546B" w:rsidR="00A653F3" w:rsidRDefault="005E4B2A" w:rsidP="00B33A4B">
          <w:pPr>
            <w:pStyle w:val="Zhlav"/>
            <w:jc w:val="center"/>
            <w:rPr>
              <w:b/>
              <w:sz w:val="28"/>
            </w:rPr>
          </w:pPr>
          <w:r>
            <w:rPr>
              <w:b/>
              <w:noProof/>
              <w:sz w:val="28"/>
            </w:rPr>
            <w:drawing>
              <wp:inline distT="0" distB="0" distL="0" distR="0" wp14:anchorId="225B9686" wp14:editId="631A8E42">
                <wp:extent cx="2419350" cy="238125"/>
                <wp:effectExtent l="0" t="0" r="0" b="0"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1935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EF8C614" w14:textId="0F5AC1EF" w:rsidR="00820031" w:rsidRPr="00633A87" w:rsidRDefault="00820031" w:rsidP="00B33A4B">
          <w:pPr>
            <w:pStyle w:val="Zhlav"/>
            <w:jc w:val="center"/>
            <w:rPr>
              <w:rFonts w:ascii="Inter" w:hAnsi="Inter"/>
            </w:rPr>
          </w:pPr>
          <w:r w:rsidRPr="00633A87">
            <w:rPr>
              <w:rFonts w:ascii="Inter" w:hAnsi="Inter"/>
            </w:rPr>
            <w:t>Katedra částí a mechanismů strojů</w:t>
          </w:r>
        </w:p>
        <w:p w14:paraId="28D3E261" w14:textId="46872EDB" w:rsidR="00820031" w:rsidRPr="00481645" w:rsidRDefault="00820031" w:rsidP="00B33A4B">
          <w:pPr>
            <w:pStyle w:val="Zhlav"/>
            <w:jc w:val="center"/>
            <w:rPr>
              <w:rFonts w:ascii="Inter" w:hAnsi="Inter"/>
            </w:rPr>
          </w:pPr>
          <w:r w:rsidRPr="00481645">
            <w:rPr>
              <w:rFonts w:ascii="Inter" w:hAnsi="Inter"/>
              <w:b/>
            </w:rPr>
            <w:t>LABORATOŘ APLIKOVANÉ MECHANIKY</w:t>
          </w:r>
        </w:p>
      </w:tc>
    </w:tr>
  </w:tbl>
  <w:p w14:paraId="1E614026" w14:textId="344F58E2" w:rsidR="00820031" w:rsidRDefault="005E4B2A">
    <w:pPr>
      <w:pStyle w:val="Zhlav"/>
      <w:rPr>
        <w:color w:val="80000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5421BB88" wp14:editId="144EF666">
              <wp:simplePos x="0" y="0"/>
              <wp:positionH relativeFrom="column">
                <wp:posOffset>12700</wp:posOffset>
              </wp:positionH>
              <wp:positionV relativeFrom="paragraph">
                <wp:posOffset>10795</wp:posOffset>
              </wp:positionV>
              <wp:extent cx="5761355" cy="635"/>
              <wp:effectExtent l="0" t="0" r="0" b="0"/>
              <wp:wrapNone/>
              <wp:docPr id="90272595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1355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8476AE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pt,.85pt" to="454.6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" o:allowincell="f" strokeweight=".5pt">
              <v:stroke startarrowwidth="narrow" startarrowlength="short" endarrowwidth="narrow" endarrowlength="shor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228B2"/>
    <w:multiLevelType w:val="hybridMultilevel"/>
    <w:tmpl w:val="DCFE9164"/>
    <w:lvl w:ilvl="0" w:tplc="F55431A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 w15:restartNumberingAfterBreak="0">
    <w:nsid w:val="18524682"/>
    <w:multiLevelType w:val="hybridMultilevel"/>
    <w:tmpl w:val="FE4648E2"/>
    <w:lvl w:ilvl="0" w:tplc="B69631E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56517B"/>
    <w:multiLevelType w:val="hybridMultilevel"/>
    <w:tmpl w:val="BACCCAF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8457FA3"/>
    <w:multiLevelType w:val="hybridMultilevel"/>
    <w:tmpl w:val="ED52243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E201716"/>
    <w:multiLevelType w:val="hybridMultilevel"/>
    <w:tmpl w:val="08FC2A04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1D38FE"/>
    <w:multiLevelType w:val="hybridMultilevel"/>
    <w:tmpl w:val="E53A8E66"/>
    <w:lvl w:ilvl="0" w:tplc="656C51FE">
      <w:start w:val="460"/>
      <w:numFmt w:val="bullet"/>
      <w:lvlText w:val="-"/>
      <w:lvlJc w:val="left"/>
      <w:pPr>
        <w:tabs>
          <w:tab w:val="num" w:pos="3060"/>
        </w:tabs>
        <w:ind w:left="30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</w:abstractNum>
  <w:abstractNum w:abstractNumId="6" w15:restartNumberingAfterBreak="0">
    <w:nsid w:val="5CC8412D"/>
    <w:multiLevelType w:val="hybridMultilevel"/>
    <w:tmpl w:val="0D16409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FD76C13"/>
    <w:multiLevelType w:val="hybridMultilevel"/>
    <w:tmpl w:val="1D188A84"/>
    <w:lvl w:ilvl="0" w:tplc="F3F0EC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E355CD"/>
    <w:multiLevelType w:val="hybridMultilevel"/>
    <w:tmpl w:val="144046E0"/>
    <w:lvl w:ilvl="0" w:tplc="0405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02391016">
    <w:abstractNumId w:val="7"/>
  </w:num>
  <w:num w:numId="2" w16cid:durableId="1267613768">
    <w:abstractNumId w:val="6"/>
  </w:num>
  <w:num w:numId="3" w16cid:durableId="992418186">
    <w:abstractNumId w:val="4"/>
  </w:num>
  <w:num w:numId="4" w16cid:durableId="1809977293">
    <w:abstractNumId w:val="0"/>
  </w:num>
  <w:num w:numId="5" w16cid:durableId="1613366978">
    <w:abstractNumId w:val="5"/>
  </w:num>
  <w:num w:numId="6" w16cid:durableId="1876577805">
    <w:abstractNumId w:val="2"/>
  </w:num>
  <w:num w:numId="7" w16cid:durableId="94984869">
    <w:abstractNumId w:val="3"/>
  </w:num>
  <w:num w:numId="8" w16cid:durableId="683440662">
    <w:abstractNumId w:val="8"/>
  </w:num>
  <w:num w:numId="9" w16cid:durableId="21104642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3"/>
  <w:drawingGridVerticalSpacing w:val="113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251"/>
    <w:rsid w:val="000004FB"/>
    <w:rsid w:val="000165FF"/>
    <w:rsid w:val="00033C45"/>
    <w:rsid w:val="000423FA"/>
    <w:rsid w:val="00047B40"/>
    <w:rsid w:val="00054AF4"/>
    <w:rsid w:val="00093947"/>
    <w:rsid w:val="00097CFF"/>
    <w:rsid w:val="000A3C37"/>
    <w:rsid w:val="000C01FA"/>
    <w:rsid w:val="000E0F8B"/>
    <w:rsid w:val="000E3FBD"/>
    <w:rsid w:val="0011483B"/>
    <w:rsid w:val="0015216A"/>
    <w:rsid w:val="00154179"/>
    <w:rsid w:val="00160BA5"/>
    <w:rsid w:val="0017040F"/>
    <w:rsid w:val="00194E50"/>
    <w:rsid w:val="00196100"/>
    <w:rsid w:val="001B3B1B"/>
    <w:rsid w:val="001C13B1"/>
    <w:rsid w:val="001C6B40"/>
    <w:rsid w:val="001D7F5C"/>
    <w:rsid w:val="001E48DF"/>
    <w:rsid w:val="001F5CB3"/>
    <w:rsid w:val="0023488F"/>
    <w:rsid w:val="00245AC0"/>
    <w:rsid w:val="00246C50"/>
    <w:rsid w:val="0026196D"/>
    <w:rsid w:val="0026576E"/>
    <w:rsid w:val="00270E13"/>
    <w:rsid w:val="00281C47"/>
    <w:rsid w:val="002A22FB"/>
    <w:rsid w:val="002B1B45"/>
    <w:rsid w:val="002C4B53"/>
    <w:rsid w:val="002D2C2C"/>
    <w:rsid w:val="002E4875"/>
    <w:rsid w:val="002F1BFD"/>
    <w:rsid w:val="00307F5A"/>
    <w:rsid w:val="003172ED"/>
    <w:rsid w:val="00324AC2"/>
    <w:rsid w:val="0033382A"/>
    <w:rsid w:val="003349C1"/>
    <w:rsid w:val="0034184C"/>
    <w:rsid w:val="0035335F"/>
    <w:rsid w:val="0035380D"/>
    <w:rsid w:val="00370232"/>
    <w:rsid w:val="00385191"/>
    <w:rsid w:val="00386150"/>
    <w:rsid w:val="003B70F0"/>
    <w:rsid w:val="003C6419"/>
    <w:rsid w:val="003D59CB"/>
    <w:rsid w:val="003E03BF"/>
    <w:rsid w:val="003F4351"/>
    <w:rsid w:val="004059A7"/>
    <w:rsid w:val="00416827"/>
    <w:rsid w:val="00417F22"/>
    <w:rsid w:val="00423046"/>
    <w:rsid w:val="0043111F"/>
    <w:rsid w:val="004414EB"/>
    <w:rsid w:val="00442690"/>
    <w:rsid w:val="00445205"/>
    <w:rsid w:val="00445CB3"/>
    <w:rsid w:val="00446C97"/>
    <w:rsid w:val="0045434D"/>
    <w:rsid w:val="00454803"/>
    <w:rsid w:val="0046419B"/>
    <w:rsid w:val="00480C27"/>
    <w:rsid w:val="00481645"/>
    <w:rsid w:val="00485B4F"/>
    <w:rsid w:val="004931D9"/>
    <w:rsid w:val="00496476"/>
    <w:rsid w:val="004B2836"/>
    <w:rsid w:val="004B774C"/>
    <w:rsid w:val="004D027B"/>
    <w:rsid w:val="004E1581"/>
    <w:rsid w:val="004E24BE"/>
    <w:rsid w:val="004E6292"/>
    <w:rsid w:val="004E688A"/>
    <w:rsid w:val="00505FF7"/>
    <w:rsid w:val="00514543"/>
    <w:rsid w:val="00530701"/>
    <w:rsid w:val="0053685F"/>
    <w:rsid w:val="00551C36"/>
    <w:rsid w:val="00556709"/>
    <w:rsid w:val="0058679C"/>
    <w:rsid w:val="005915AE"/>
    <w:rsid w:val="005942A5"/>
    <w:rsid w:val="005943E6"/>
    <w:rsid w:val="005B27A3"/>
    <w:rsid w:val="005C73D1"/>
    <w:rsid w:val="005C74B1"/>
    <w:rsid w:val="005E4B2A"/>
    <w:rsid w:val="00603CCB"/>
    <w:rsid w:val="00605230"/>
    <w:rsid w:val="00620BCF"/>
    <w:rsid w:val="0062430E"/>
    <w:rsid w:val="00631758"/>
    <w:rsid w:val="00633108"/>
    <w:rsid w:val="00633A87"/>
    <w:rsid w:val="00634EB3"/>
    <w:rsid w:val="00641529"/>
    <w:rsid w:val="00645D22"/>
    <w:rsid w:val="00651280"/>
    <w:rsid w:val="006570FD"/>
    <w:rsid w:val="006661DB"/>
    <w:rsid w:val="00682E70"/>
    <w:rsid w:val="006833E1"/>
    <w:rsid w:val="006852A3"/>
    <w:rsid w:val="0069242E"/>
    <w:rsid w:val="006A249B"/>
    <w:rsid w:val="006A4B18"/>
    <w:rsid w:val="006B72C1"/>
    <w:rsid w:val="006C3BBE"/>
    <w:rsid w:val="006F2951"/>
    <w:rsid w:val="007078DD"/>
    <w:rsid w:val="00727643"/>
    <w:rsid w:val="0073358B"/>
    <w:rsid w:val="00750AFF"/>
    <w:rsid w:val="00766CD5"/>
    <w:rsid w:val="007673E6"/>
    <w:rsid w:val="0077079F"/>
    <w:rsid w:val="00773A66"/>
    <w:rsid w:val="00787FF3"/>
    <w:rsid w:val="00790B42"/>
    <w:rsid w:val="007A2022"/>
    <w:rsid w:val="007A541F"/>
    <w:rsid w:val="007B2BB1"/>
    <w:rsid w:val="007B3401"/>
    <w:rsid w:val="007B7A25"/>
    <w:rsid w:val="007C2275"/>
    <w:rsid w:val="007C4E20"/>
    <w:rsid w:val="00812762"/>
    <w:rsid w:val="0081642B"/>
    <w:rsid w:val="0081788C"/>
    <w:rsid w:val="00820031"/>
    <w:rsid w:val="00832967"/>
    <w:rsid w:val="0083319C"/>
    <w:rsid w:val="00835A24"/>
    <w:rsid w:val="0085000A"/>
    <w:rsid w:val="00853057"/>
    <w:rsid w:val="0085583D"/>
    <w:rsid w:val="00862044"/>
    <w:rsid w:val="00871848"/>
    <w:rsid w:val="00873214"/>
    <w:rsid w:val="00876F0D"/>
    <w:rsid w:val="008849EF"/>
    <w:rsid w:val="00887F6D"/>
    <w:rsid w:val="008A1828"/>
    <w:rsid w:val="008A4F7B"/>
    <w:rsid w:val="008D27E5"/>
    <w:rsid w:val="008E6A7A"/>
    <w:rsid w:val="00904F9C"/>
    <w:rsid w:val="0090593F"/>
    <w:rsid w:val="00905DE5"/>
    <w:rsid w:val="00906DF5"/>
    <w:rsid w:val="00926547"/>
    <w:rsid w:val="0093509E"/>
    <w:rsid w:val="009419AB"/>
    <w:rsid w:val="00950160"/>
    <w:rsid w:val="00952A14"/>
    <w:rsid w:val="00967059"/>
    <w:rsid w:val="00981C6A"/>
    <w:rsid w:val="00985CE5"/>
    <w:rsid w:val="009B7068"/>
    <w:rsid w:val="009C4395"/>
    <w:rsid w:val="009E3E16"/>
    <w:rsid w:val="00A058FB"/>
    <w:rsid w:val="00A134F3"/>
    <w:rsid w:val="00A158D1"/>
    <w:rsid w:val="00A20C8A"/>
    <w:rsid w:val="00A26925"/>
    <w:rsid w:val="00A31AE7"/>
    <w:rsid w:val="00A348F6"/>
    <w:rsid w:val="00A41191"/>
    <w:rsid w:val="00A46904"/>
    <w:rsid w:val="00A55480"/>
    <w:rsid w:val="00A653F3"/>
    <w:rsid w:val="00A72AA1"/>
    <w:rsid w:val="00A764BB"/>
    <w:rsid w:val="00AB0247"/>
    <w:rsid w:val="00AB3431"/>
    <w:rsid w:val="00AB5831"/>
    <w:rsid w:val="00AC204A"/>
    <w:rsid w:val="00AF6799"/>
    <w:rsid w:val="00B05934"/>
    <w:rsid w:val="00B1274D"/>
    <w:rsid w:val="00B145EC"/>
    <w:rsid w:val="00B15111"/>
    <w:rsid w:val="00B314AF"/>
    <w:rsid w:val="00B33A4B"/>
    <w:rsid w:val="00B373BA"/>
    <w:rsid w:val="00B41EBE"/>
    <w:rsid w:val="00B425E7"/>
    <w:rsid w:val="00B5152E"/>
    <w:rsid w:val="00B5414E"/>
    <w:rsid w:val="00B54428"/>
    <w:rsid w:val="00B63A57"/>
    <w:rsid w:val="00B72EC6"/>
    <w:rsid w:val="00B7772F"/>
    <w:rsid w:val="00B9611B"/>
    <w:rsid w:val="00BC398A"/>
    <w:rsid w:val="00BF4EAD"/>
    <w:rsid w:val="00C1686E"/>
    <w:rsid w:val="00C32090"/>
    <w:rsid w:val="00C40C8A"/>
    <w:rsid w:val="00C4346A"/>
    <w:rsid w:val="00C523EF"/>
    <w:rsid w:val="00C85BA4"/>
    <w:rsid w:val="00C90C6B"/>
    <w:rsid w:val="00CA3A57"/>
    <w:rsid w:val="00CA7269"/>
    <w:rsid w:val="00CB192B"/>
    <w:rsid w:val="00CC085C"/>
    <w:rsid w:val="00CD5A88"/>
    <w:rsid w:val="00CF2F00"/>
    <w:rsid w:val="00CF67AE"/>
    <w:rsid w:val="00D002AA"/>
    <w:rsid w:val="00D114B1"/>
    <w:rsid w:val="00D2158C"/>
    <w:rsid w:val="00D260A4"/>
    <w:rsid w:val="00D307B2"/>
    <w:rsid w:val="00D426BF"/>
    <w:rsid w:val="00D553EC"/>
    <w:rsid w:val="00D61602"/>
    <w:rsid w:val="00D809CD"/>
    <w:rsid w:val="00D93249"/>
    <w:rsid w:val="00D93ECD"/>
    <w:rsid w:val="00DC5514"/>
    <w:rsid w:val="00DD60D8"/>
    <w:rsid w:val="00DE072E"/>
    <w:rsid w:val="00DE1E56"/>
    <w:rsid w:val="00DE259C"/>
    <w:rsid w:val="00DF1509"/>
    <w:rsid w:val="00DF726D"/>
    <w:rsid w:val="00E026A5"/>
    <w:rsid w:val="00E1171C"/>
    <w:rsid w:val="00E128C6"/>
    <w:rsid w:val="00E2059B"/>
    <w:rsid w:val="00E20B96"/>
    <w:rsid w:val="00E23DB3"/>
    <w:rsid w:val="00E270E1"/>
    <w:rsid w:val="00E32419"/>
    <w:rsid w:val="00E36175"/>
    <w:rsid w:val="00E4215E"/>
    <w:rsid w:val="00E470DD"/>
    <w:rsid w:val="00E540C9"/>
    <w:rsid w:val="00E5595E"/>
    <w:rsid w:val="00E60461"/>
    <w:rsid w:val="00E60AA2"/>
    <w:rsid w:val="00E66B17"/>
    <w:rsid w:val="00E7460D"/>
    <w:rsid w:val="00E85F59"/>
    <w:rsid w:val="00EA272F"/>
    <w:rsid w:val="00EB0A4B"/>
    <w:rsid w:val="00EB2F90"/>
    <w:rsid w:val="00ED1831"/>
    <w:rsid w:val="00ED3FA7"/>
    <w:rsid w:val="00EE5C9C"/>
    <w:rsid w:val="00F0136C"/>
    <w:rsid w:val="00F26251"/>
    <w:rsid w:val="00F30D0C"/>
    <w:rsid w:val="00F33A9A"/>
    <w:rsid w:val="00F37383"/>
    <w:rsid w:val="00F42BDB"/>
    <w:rsid w:val="00F709FD"/>
    <w:rsid w:val="00F76E0B"/>
    <w:rsid w:val="00F852FD"/>
    <w:rsid w:val="00F90B2D"/>
    <w:rsid w:val="00F9618F"/>
    <w:rsid w:val="00FA268F"/>
    <w:rsid w:val="00FA3337"/>
    <w:rsid w:val="00FA516B"/>
    <w:rsid w:val="00FC04B0"/>
    <w:rsid w:val="00FD1916"/>
    <w:rsid w:val="00FD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53E7904"/>
  <w15:chartTrackingRefBased/>
  <w15:docId w15:val="{39551DE2-C29D-4DE1-AA13-A1A809ED2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F1509"/>
    <w:rPr>
      <w:rFonts w:ascii="Calibri" w:hAnsi="Calibri"/>
      <w:sz w:val="24"/>
    </w:rPr>
  </w:style>
  <w:style w:type="paragraph" w:styleId="Nadpis1">
    <w:name w:val="heading 1"/>
    <w:next w:val="Normln"/>
    <w:qFormat/>
    <w:rsid w:val="00DF1509"/>
    <w:pPr>
      <w:keepNext/>
      <w:spacing w:before="120" w:after="120"/>
      <w:outlineLvl w:val="0"/>
    </w:pPr>
    <w:rPr>
      <w:rFonts w:ascii="Calibri" w:hAnsi="Calibri"/>
      <w:b/>
      <w:kern w:val="28"/>
      <w:sz w:val="28"/>
    </w:rPr>
  </w:style>
  <w:style w:type="paragraph" w:styleId="Nadpis2">
    <w:name w:val="heading 2"/>
    <w:basedOn w:val="Normln"/>
    <w:next w:val="Normln"/>
    <w:qFormat/>
    <w:rsid w:val="004E688A"/>
    <w:pPr>
      <w:keepNext/>
      <w:outlineLvl w:val="1"/>
    </w:pPr>
    <w:rPr>
      <w:b/>
    </w:rPr>
  </w:style>
  <w:style w:type="paragraph" w:styleId="Nadpis3">
    <w:name w:val="heading 3"/>
    <w:basedOn w:val="Normln"/>
    <w:next w:val="Normln"/>
    <w:qFormat/>
    <w:pPr>
      <w:keepNext/>
      <w:tabs>
        <w:tab w:val="left" w:pos="5954"/>
      </w:tabs>
      <w:outlineLvl w:val="2"/>
    </w:pPr>
    <w:rPr>
      <w:i/>
      <w:sz w:val="22"/>
    </w:rPr>
  </w:style>
  <w:style w:type="paragraph" w:styleId="Nadpis4">
    <w:name w:val="heading 4"/>
    <w:basedOn w:val="Normln"/>
    <w:next w:val="Normln"/>
    <w:qFormat/>
    <w:pPr>
      <w:keepNext/>
      <w:tabs>
        <w:tab w:val="left" w:leader="dot" w:pos="3402"/>
      </w:tabs>
      <w:ind w:left="3402" w:hanging="2835"/>
      <w:outlineLvl w:val="3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Obsah1">
    <w:name w:val="toc 1"/>
    <w:basedOn w:val="Normln"/>
    <w:next w:val="Normln"/>
    <w:uiPriority w:val="39"/>
    <w:pPr>
      <w:tabs>
        <w:tab w:val="right" w:leader="dot" w:pos="9071"/>
      </w:tabs>
    </w:pPr>
  </w:style>
  <w:style w:type="paragraph" w:styleId="Zkladntextodsazen">
    <w:name w:val="Body Text Indent"/>
    <w:basedOn w:val="Normln"/>
    <w:pPr>
      <w:ind w:firstLine="426"/>
    </w:pPr>
  </w:style>
  <w:style w:type="paragraph" w:styleId="Zkladntextodsazen2">
    <w:name w:val="Body Text Indent 2"/>
    <w:basedOn w:val="Normln"/>
    <w:pPr>
      <w:tabs>
        <w:tab w:val="left" w:leader="dot" w:pos="4395"/>
      </w:tabs>
      <w:ind w:left="4395" w:hanging="2835"/>
    </w:pPr>
  </w:style>
  <w:style w:type="table" w:styleId="Mkatabulky">
    <w:name w:val="Table Grid"/>
    <w:basedOn w:val="Normlntabulka"/>
    <w:rsid w:val="00F76E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15216A"/>
    <w:rPr>
      <w:rFonts w:ascii="Tahoma" w:hAnsi="Tahoma" w:cs="Tahoma"/>
      <w:sz w:val="16"/>
      <w:szCs w:val="16"/>
    </w:rPr>
  </w:style>
  <w:style w:type="paragraph" w:styleId="Obsah3">
    <w:name w:val="toc 3"/>
    <w:basedOn w:val="Normln"/>
    <w:next w:val="Normln"/>
    <w:autoRedefine/>
    <w:semiHidden/>
    <w:rsid w:val="009419AB"/>
    <w:pPr>
      <w:ind w:left="480"/>
    </w:pPr>
  </w:style>
  <w:style w:type="paragraph" w:styleId="Obsah4">
    <w:name w:val="toc 4"/>
    <w:basedOn w:val="Normln"/>
    <w:next w:val="Normln"/>
    <w:autoRedefine/>
    <w:semiHidden/>
    <w:rsid w:val="000E0F8B"/>
    <w:pPr>
      <w:ind w:left="720"/>
    </w:pPr>
  </w:style>
  <w:style w:type="paragraph" w:styleId="Obsah2">
    <w:name w:val="toc 2"/>
    <w:basedOn w:val="Normln"/>
    <w:next w:val="Normln"/>
    <w:autoRedefine/>
    <w:semiHidden/>
    <w:rsid w:val="00876F0D"/>
    <w:pPr>
      <w:ind w:left="240"/>
    </w:pPr>
  </w:style>
  <w:style w:type="paragraph" w:styleId="Nadpisobsahu">
    <w:name w:val="TOC Heading"/>
    <w:basedOn w:val="Nadpis1"/>
    <w:next w:val="Normln"/>
    <w:uiPriority w:val="39"/>
    <w:unhideWhenUsed/>
    <w:qFormat/>
    <w:rsid w:val="00DF1509"/>
    <w:pPr>
      <w:keepLines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0F4761" w:themeColor="accent1" w:themeShade="BF"/>
      <w:kern w:val="0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DF1509"/>
    <w:rPr>
      <w:color w:val="467886" w:themeColor="hyperlink"/>
      <w:u w:val="single"/>
    </w:rPr>
  </w:style>
  <w:style w:type="paragraph" w:styleId="Nzev">
    <w:name w:val="Title"/>
    <w:basedOn w:val="Normln"/>
    <w:next w:val="Normln"/>
    <w:link w:val="NzevChar"/>
    <w:qFormat/>
    <w:rsid w:val="00727643"/>
    <w:pPr>
      <w:contextualSpacing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NzevChar">
    <w:name w:val="Název Char"/>
    <w:basedOn w:val="Standardnpsmoodstavce"/>
    <w:link w:val="Nzev"/>
    <w:rsid w:val="00727643"/>
    <w:rPr>
      <w:rFonts w:ascii="Calibri" w:eastAsiaTheme="majorEastAsia" w:hAnsi="Calibri" w:cstheme="majorBidi"/>
      <w:b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8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finka\Dokumenty\vyuka\experimentmetody\cvi&#269;en&#237;\p&#345;&#237;klad%20protokolu\prot_mer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51CBC3-12F2-4232-AAB0-9BC92ED5E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prot_mer</Template>
  <TotalTime>17</TotalTime>
  <Pages>3</Pages>
  <Words>45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TUL - FS - HDL - PR č.:	</vt:lpstr>
    </vt:vector>
  </TitlesOfParts>
  <Company>HDL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TUL - FS - HDL - PR č.:</dc:title>
  <dc:subject/>
  <dc:creator>lufinka</dc:creator>
  <cp:keywords/>
  <cp:lastModifiedBy>David Plíšek</cp:lastModifiedBy>
  <cp:revision>12</cp:revision>
  <cp:lastPrinted>2011-06-27T08:14:00Z</cp:lastPrinted>
  <dcterms:created xsi:type="dcterms:W3CDTF">2024-02-28T14:20:00Z</dcterms:created>
  <dcterms:modified xsi:type="dcterms:W3CDTF">2024-02-28T17:25:00Z</dcterms:modified>
</cp:coreProperties>
</file>