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63" w:rsidRDefault="00B858CD" w:rsidP="00386E63">
      <w:pPr>
        <w:rPr>
          <w:b/>
          <w:sz w:val="28"/>
          <w:szCs w:val="28"/>
          <w:lang w:val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0;width:347.4pt;height:110.6pt;z-index:251656192;mso-wrap-style:none" stroked="f">
            <v:textbox style="mso-next-textbox:#_x0000_s1026;mso-fit-shape-to-text:t">
              <w:txbxContent>
                <w:p w:rsidR="00386E63" w:rsidRPr="00EF6F8B" w:rsidRDefault="00B858CD" w:rsidP="00386E63">
                  <w:pPr>
                    <w:rPr>
                      <w:b/>
                    </w:rPr>
                  </w:pPr>
                  <w:r w:rsidRPr="00B329CA"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7.8pt;height:95.4pt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  <w:r w:rsidR="00386E63">
        <w:rPr>
          <w:b/>
          <w:sz w:val="28"/>
          <w:szCs w:val="28"/>
          <w:lang w:val="cs-CZ"/>
        </w:rPr>
        <w:t xml:space="preserve">Teaching </w:t>
      </w:r>
      <w:proofErr w:type="spellStart"/>
      <w:r w:rsidR="00386E63">
        <w:rPr>
          <w:b/>
          <w:sz w:val="28"/>
          <w:szCs w:val="28"/>
          <w:lang w:val="cs-CZ"/>
        </w:rPr>
        <w:t>vocabulary</w:t>
      </w:r>
      <w:proofErr w:type="spellEnd"/>
    </w:p>
    <w:p w:rsidR="00386E63" w:rsidRDefault="00386E63" w:rsidP="00386E63"/>
    <w:p w:rsidR="00386E63" w:rsidRPr="0003323B" w:rsidRDefault="00386E63" w:rsidP="00386E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3323B">
        <w:rPr>
          <w:b/>
        </w:rPr>
        <w:t xml:space="preserve">Vocabulary </w:t>
      </w:r>
      <w:r w:rsidRPr="0003323B">
        <w:rPr>
          <w:b/>
        </w:rPr>
        <w:sym w:font="Symbol" w:char="F0AE"/>
      </w:r>
      <w:r w:rsidRPr="0003323B">
        <w:rPr>
          <w:b/>
        </w:rPr>
        <w:t xml:space="preserve"> lexis </w:t>
      </w:r>
      <w:r w:rsidRPr="0003323B">
        <w:rPr>
          <w:b/>
        </w:rPr>
        <w:sym w:font="Symbol" w:char="F0AE"/>
      </w:r>
      <w:r w:rsidRPr="0003323B">
        <w:rPr>
          <w:b/>
        </w:rPr>
        <w:t xml:space="preserve"> grammar:</w:t>
      </w:r>
      <w:r w:rsidRPr="00B329CA">
        <w:rPr>
          <w:b/>
          <w:sz w:val="22"/>
          <w:szCs w:val="22"/>
        </w:rPr>
        <w:t xml:space="preserve"> </w:t>
      </w:r>
      <w:r w:rsidRPr="0003323B">
        <w:rPr>
          <w:sz w:val="22"/>
          <w:szCs w:val="22"/>
        </w:rPr>
        <w:t>(</w:t>
      </w:r>
      <w:proofErr w:type="spellStart"/>
      <w:r w:rsidRPr="0003323B">
        <w:rPr>
          <w:sz w:val="22"/>
          <w:szCs w:val="22"/>
        </w:rPr>
        <w:t>Srivener</w:t>
      </w:r>
      <w:proofErr w:type="spellEnd"/>
      <w:r w:rsidRPr="0003323B">
        <w:rPr>
          <w:sz w:val="22"/>
          <w:szCs w:val="22"/>
        </w:rPr>
        <w:t xml:space="preserve">, J. </w:t>
      </w:r>
      <w:r>
        <w:rPr>
          <w:sz w:val="22"/>
          <w:szCs w:val="22"/>
        </w:rPr>
        <w:t xml:space="preserve">2011. </w:t>
      </w:r>
      <w:r w:rsidRPr="0003323B">
        <w:rPr>
          <w:i/>
          <w:sz w:val="22"/>
          <w:szCs w:val="22"/>
        </w:rPr>
        <w:t>Learning Teaching</w:t>
      </w:r>
      <w:r w:rsidRPr="0003323B">
        <w:rPr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Oxford</w:t>
          </w:r>
        </w:smartTag>
      </w:smartTag>
      <w:r>
        <w:rPr>
          <w:sz w:val="22"/>
          <w:szCs w:val="22"/>
        </w:rPr>
        <w:t>: Macmillan Publishers.)</w:t>
      </w:r>
    </w:p>
    <w:p w:rsidR="00386E63" w:rsidRDefault="00386E63" w:rsidP="00386E63">
      <w:pPr>
        <w:rPr>
          <w:b/>
          <w:sz w:val="22"/>
          <w:szCs w:val="22"/>
        </w:rPr>
      </w:pPr>
    </w:p>
    <w:p w:rsidR="00386E63" w:rsidRDefault="00386E63" w:rsidP="00386E63">
      <w:pPr>
        <w:rPr>
          <w:b/>
          <w:sz w:val="22"/>
          <w:szCs w:val="22"/>
        </w:rPr>
      </w:pPr>
    </w:p>
    <w:p w:rsidR="00386E63" w:rsidRPr="00C12EFF" w:rsidRDefault="00386E63" w:rsidP="00386E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b/>
        </w:rPr>
        <w:t xml:space="preserve">What is involved in knowing a word? </w:t>
      </w:r>
      <w:r w:rsidRPr="00C12EFF">
        <w:rPr>
          <w:b/>
          <w:sz w:val="20"/>
          <w:szCs w:val="20"/>
        </w:rPr>
        <w:t>(</w:t>
      </w:r>
      <w:r w:rsidRPr="00C12EFF">
        <w:rPr>
          <w:sz w:val="20"/>
          <w:szCs w:val="20"/>
        </w:rPr>
        <w:t xml:space="preserve">Nation, P., 2001, Learning Vocabulary in Another Language, Cambridge </w:t>
      </w:r>
      <w:proofErr w:type="spellStart"/>
      <w:r w:rsidRPr="00C12EFF">
        <w:rPr>
          <w:sz w:val="20"/>
          <w:szCs w:val="20"/>
        </w:rPr>
        <w:t>UniversityPress</w:t>
      </w:r>
      <w:proofErr w:type="spellEnd"/>
      <w:r w:rsidRPr="00C12EFF">
        <w:rPr>
          <w:sz w:val="20"/>
          <w:szCs w:val="20"/>
        </w:rPr>
        <w:t>: Cambridge, p. 27)</w:t>
      </w:r>
    </w:p>
    <w:tbl>
      <w:tblPr>
        <w:tblStyle w:val="Mkatabulky"/>
        <w:tblW w:w="10908" w:type="dxa"/>
        <w:tblLook w:val="01E0" w:firstRow="1" w:lastRow="1" w:firstColumn="1" w:lastColumn="1" w:noHBand="0" w:noVBand="0"/>
      </w:tblPr>
      <w:tblGrid>
        <w:gridCol w:w="2988"/>
        <w:gridCol w:w="3600"/>
        <w:gridCol w:w="4320"/>
      </w:tblGrid>
      <w:tr w:rsidR="00386E63" w:rsidRPr="00C12EFF" w:rsidTr="00531B63">
        <w:tc>
          <w:tcPr>
            <w:tcW w:w="2988" w:type="dxa"/>
          </w:tcPr>
          <w:p w:rsidR="00386E63" w:rsidRPr="00C12EFF" w:rsidRDefault="00386E63" w:rsidP="00531B63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600" w:type="dxa"/>
          </w:tcPr>
          <w:p w:rsidR="00386E63" w:rsidRPr="00C12EFF" w:rsidRDefault="00386E63" w:rsidP="00531B63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320" w:type="dxa"/>
          </w:tcPr>
          <w:p w:rsidR="00386E63" w:rsidRPr="00C12EFF" w:rsidRDefault="00386E63" w:rsidP="00531B63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386E63" w:rsidRPr="00C12EFF" w:rsidTr="00531B63">
        <w:tc>
          <w:tcPr>
            <w:tcW w:w="2988" w:type="dxa"/>
          </w:tcPr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What does the word sound like?</w:t>
            </w:r>
          </w:p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How is the word pronounced?</w:t>
            </w:r>
          </w:p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What does the word look like?</w:t>
            </w:r>
          </w:p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How is the word written and spelled?</w:t>
            </w:r>
          </w:p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What parts are recognizable in the word?</w:t>
            </w:r>
          </w:p>
          <w:p w:rsidR="00386E63" w:rsidRPr="00B858CD" w:rsidRDefault="00386E63" w:rsidP="00531B63">
            <w:pPr>
              <w:rPr>
                <w:b/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What word parts are needed to express the meaning?</w:t>
            </w:r>
          </w:p>
        </w:tc>
        <w:tc>
          <w:tcPr>
            <w:tcW w:w="3600" w:type="dxa"/>
          </w:tcPr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What meaning does this word form signal?</w:t>
            </w:r>
          </w:p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What word form can be used to express this meaning?</w:t>
            </w:r>
          </w:p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What is included in the concept?</w:t>
            </w:r>
          </w:p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What items can the concept refer to?</w:t>
            </w:r>
          </w:p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What other words does this make us think of?</w:t>
            </w:r>
          </w:p>
          <w:p w:rsidR="00386E63" w:rsidRPr="00B858CD" w:rsidRDefault="00386E63" w:rsidP="00531B63">
            <w:pPr>
              <w:rPr>
                <w:b/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What other words could we use instead of this one?</w:t>
            </w:r>
          </w:p>
        </w:tc>
        <w:tc>
          <w:tcPr>
            <w:tcW w:w="4320" w:type="dxa"/>
          </w:tcPr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In what patterns does the word occur?</w:t>
            </w:r>
          </w:p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In what patterns must we use this word?</w:t>
            </w:r>
          </w:p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What words or types of words occur with this one?</w:t>
            </w:r>
          </w:p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What words or types of words must we use with this one?</w:t>
            </w:r>
          </w:p>
          <w:p w:rsidR="00386E63" w:rsidRPr="00B858CD" w:rsidRDefault="00386E63" w:rsidP="00531B63">
            <w:pPr>
              <w:rPr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Where, when, and how often would we expect to meet this word?</w:t>
            </w:r>
          </w:p>
          <w:p w:rsidR="00386E63" w:rsidRPr="00B858CD" w:rsidRDefault="00386E63" w:rsidP="00531B63">
            <w:pPr>
              <w:rPr>
                <w:b/>
                <w:sz w:val="20"/>
                <w:szCs w:val="20"/>
              </w:rPr>
            </w:pPr>
            <w:r w:rsidRPr="00B858CD">
              <w:rPr>
                <w:sz w:val="20"/>
                <w:szCs w:val="20"/>
              </w:rPr>
              <w:t>Where, when, and how often can we use this word?</w:t>
            </w:r>
          </w:p>
        </w:tc>
      </w:tr>
    </w:tbl>
    <w:p w:rsidR="00386E63" w:rsidRPr="00935BFA" w:rsidRDefault="00386E63" w:rsidP="00386E6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b/>
        </w:rPr>
        <w:t xml:space="preserve">Teaching vocabulary: </w:t>
      </w:r>
    </w:p>
    <w:p w:rsidR="00386E63" w:rsidRDefault="00386E63" w:rsidP="00386E63">
      <w:r w:rsidRPr="00935BFA">
        <w:t xml:space="preserve">1) by means of teacher-fronted (teacher-centered) </w:t>
      </w:r>
      <w:r>
        <w:t xml:space="preserve">elicitation or explanation.  </w:t>
      </w:r>
    </w:p>
    <w:p w:rsidR="00386E63" w:rsidRPr="00935BFA" w:rsidRDefault="00386E63" w:rsidP="00386E63">
      <w:r w:rsidRPr="00935BFA">
        <w:t>2) by means of a student-</w:t>
      </w:r>
      <w:proofErr w:type="spellStart"/>
      <w:r w:rsidRPr="00935BFA">
        <w:t>centred</w:t>
      </w:r>
      <w:proofErr w:type="spellEnd"/>
      <w:r w:rsidRPr="00935BFA">
        <w:t xml:space="preserve"> vocabulary task </w:t>
      </w:r>
    </w:p>
    <w:p w:rsidR="00386E63" w:rsidRPr="00935BFA" w:rsidRDefault="00386E63" w:rsidP="00386E63">
      <w:r w:rsidRPr="00935BFA">
        <w:t>3) by getting students to work out the meaning of new words they find in a text using the context</w:t>
      </w:r>
      <w:r>
        <w:t>.</w:t>
      </w:r>
      <w:r w:rsidRPr="00935BFA">
        <w:t xml:space="preserve"> </w:t>
      </w:r>
    </w:p>
    <w:p w:rsidR="00386E63" w:rsidRDefault="00386E63" w:rsidP="00386E63">
      <w:pPr>
        <w:rPr>
          <w:b/>
        </w:rPr>
      </w:pPr>
    </w:p>
    <w:p w:rsidR="00386E63" w:rsidRDefault="00386E63" w:rsidP="00386E63">
      <w:pPr>
        <w:rPr>
          <w:lang w:val="cs-CZ"/>
        </w:rPr>
      </w:pPr>
      <w:r>
        <w:rPr>
          <w:b/>
        </w:rPr>
        <w:sym w:font="Symbol" w:char="F0DE"/>
      </w:r>
      <w:r>
        <w:rPr>
          <w:b/>
        </w:rPr>
        <w:t xml:space="preserve">  Task1: </w:t>
      </w:r>
      <w:r w:rsidRPr="00EC6BD8">
        <w:rPr>
          <w:b/>
          <w:lang w:val="cs-CZ"/>
        </w:rPr>
        <w:t xml:space="preserve">Existuje celá řada způsobů jak sdělit žákům význam slova. Přiřaďte tyto způsoby </w:t>
      </w:r>
      <w:r w:rsidRPr="00EC6BD8">
        <w:rPr>
          <w:b/>
          <w:i/>
          <w:lang w:val="cs-CZ"/>
        </w:rPr>
        <w:t>a – h</w:t>
      </w:r>
      <w:r w:rsidRPr="00EC6BD8">
        <w:rPr>
          <w:b/>
          <w:lang w:val="cs-CZ"/>
        </w:rPr>
        <w:t xml:space="preserve"> ke slovíčkům </w:t>
      </w:r>
      <w:r w:rsidRPr="00EC6BD8">
        <w:rPr>
          <w:b/>
          <w:i/>
          <w:lang w:val="cs-CZ"/>
        </w:rPr>
        <w:t>1 - 8</w:t>
      </w:r>
      <w:r w:rsidRPr="00EC6BD8">
        <w:rPr>
          <w:b/>
          <w:lang w:val="cs-CZ"/>
        </w:rPr>
        <w:t>, které je třeba vysvětlit:</w:t>
      </w:r>
      <w:r>
        <w:rPr>
          <w:lang w:val="cs-CZ"/>
        </w:rPr>
        <w:t xml:space="preserve"> </w:t>
      </w:r>
      <w:r w:rsidRPr="00935BFA">
        <w:rPr>
          <w:lang w:val="cs-CZ"/>
        </w:rPr>
        <w:t xml:space="preserve"> </w:t>
      </w:r>
    </w:p>
    <w:p w:rsidR="00386E63" w:rsidRPr="00386E63" w:rsidRDefault="00386E63" w:rsidP="00386E63">
      <w:pPr>
        <w:rPr>
          <w:lang w:val="cs-CZ"/>
        </w:rPr>
        <w:sectPr w:rsidR="00386E63" w:rsidRPr="00386E63" w:rsidSect="00531B63">
          <w:pgSz w:w="11906" w:h="16838"/>
          <w:pgMar w:top="539" w:right="566" w:bottom="360" w:left="720" w:header="708" w:footer="708" w:gutter="0"/>
          <w:cols w:space="708"/>
          <w:docGrid w:linePitch="360"/>
        </w:sectPr>
      </w:pPr>
    </w:p>
    <w:p w:rsidR="00386E63" w:rsidRPr="00EC6BD8" w:rsidRDefault="00386E63" w:rsidP="00386E63">
      <w:r w:rsidRPr="00EC6BD8">
        <w:lastRenderedPageBreak/>
        <w:t>1. hop (v)</w:t>
      </w:r>
    </w:p>
    <w:p w:rsidR="00386E63" w:rsidRPr="00EC6BD8" w:rsidRDefault="00386E63" w:rsidP="00386E63">
      <w:r w:rsidRPr="00EC6BD8">
        <w:t>2. viability (n)</w:t>
      </w:r>
    </w:p>
    <w:p w:rsidR="00386E63" w:rsidRPr="00EC6BD8" w:rsidRDefault="00386E63" w:rsidP="00386E63">
      <w:r w:rsidRPr="00EC6BD8">
        <w:t>3. exhausted (</w:t>
      </w:r>
      <w:proofErr w:type="spellStart"/>
      <w:r w:rsidRPr="00EC6BD8">
        <w:t>adj</w:t>
      </w:r>
      <w:proofErr w:type="spellEnd"/>
      <w:r w:rsidRPr="00EC6BD8">
        <w:t>)</w:t>
      </w:r>
    </w:p>
    <w:p w:rsidR="00386E63" w:rsidRPr="00EC6BD8" w:rsidRDefault="00386E63" w:rsidP="00386E63">
      <w:r w:rsidRPr="00EC6BD8">
        <w:t>4. kiwifruit (n)</w:t>
      </w:r>
    </w:p>
    <w:p w:rsidR="00386E63" w:rsidRPr="00EC6BD8" w:rsidRDefault="00386E63" w:rsidP="00386E63">
      <w:r w:rsidRPr="00EC6BD8">
        <w:t>5. bitter (</w:t>
      </w:r>
      <w:proofErr w:type="spellStart"/>
      <w:r w:rsidRPr="00EC6BD8">
        <w:t>adj</w:t>
      </w:r>
      <w:proofErr w:type="spellEnd"/>
      <w:r w:rsidRPr="00EC6BD8">
        <w:t>)</w:t>
      </w:r>
    </w:p>
    <w:p w:rsidR="00386E63" w:rsidRPr="00EC6BD8" w:rsidRDefault="00386E63" w:rsidP="00386E63">
      <w:r w:rsidRPr="00EC6BD8">
        <w:t>6. imitate (v)</w:t>
      </w:r>
    </w:p>
    <w:p w:rsidR="00386E63" w:rsidRPr="00EC6BD8" w:rsidRDefault="00386E63" w:rsidP="00386E63">
      <w:r w:rsidRPr="00EC6BD8">
        <w:t>7. skyscraper (n)</w:t>
      </w:r>
    </w:p>
    <w:p w:rsidR="00386E63" w:rsidRPr="00EC6BD8" w:rsidRDefault="00386E63" w:rsidP="00386E63">
      <w:r w:rsidRPr="00EC6BD8">
        <w:t>8. rarely (adv)</w:t>
      </w:r>
    </w:p>
    <w:p w:rsidR="00386E63" w:rsidRPr="00EC6BD8" w:rsidRDefault="00386E63" w:rsidP="00386E63"/>
    <w:p w:rsidR="00386E63" w:rsidRPr="00EC6BD8" w:rsidRDefault="00386E63" w:rsidP="00386E63">
      <w:r w:rsidRPr="00EC6BD8">
        <w:lastRenderedPageBreak/>
        <w:t>a. Showing students a physical object of some kind –sometimes called ‘</w:t>
      </w:r>
      <w:proofErr w:type="spellStart"/>
      <w:r w:rsidRPr="00EC6BD8">
        <w:t>realia</w:t>
      </w:r>
      <w:proofErr w:type="spellEnd"/>
      <w:r w:rsidRPr="00EC6BD8">
        <w:t xml:space="preserve">’. </w:t>
      </w:r>
    </w:p>
    <w:p w:rsidR="00386E63" w:rsidRPr="00EC6BD8" w:rsidRDefault="00386E63" w:rsidP="00386E63">
      <w:r w:rsidRPr="00EC6BD8">
        <w:t xml:space="preserve">b. Doing a mime or action. </w:t>
      </w:r>
    </w:p>
    <w:p w:rsidR="00386E63" w:rsidRPr="00EC6BD8" w:rsidRDefault="00386E63" w:rsidP="00386E63">
      <w:r w:rsidRPr="00EC6BD8">
        <w:t xml:space="preserve">c. Explaining the meaning by giving an oral definition of the word. </w:t>
      </w:r>
    </w:p>
    <w:p w:rsidR="00386E63" w:rsidRPr="00EC6BD8" w:rsidRDefault="00386E63" w:rsidP="00386E63">
      <w:r w:rsidRPr="00EC6BD8">
        <w:t xml:space="preserve">d. </w:t>
      </w:r>
      <w:r w:rsidRPr="00EC6BD8">
        <w:rPr>
          <w:sz w:val="22"/>
          <w:szCs w:val="22"/>
        </w:rPr>
        <w:t>Asking students to think about the opposite meaning of a word they already know.</w:t>
      </w:r>
      <w:r w:rsidRPr="00EC6BD8">
        <w:t xml:space="preserve"> </w:t>
      </w:r>
    </w:p>
    <w:p w:rsidR="00386E63" w:rsidRPr="00EC6BD8" w:rsidRDefault="00386E63" w:rsidP="00386E63">
      <w:r w:rsidRPr="00EC6BD8">
        <w:t xml:space="preserve">e. </w:t>
      </w:r>
      <w:r>
        <w:t xml:space="preserve">Using a </w:t>
      </w:r>
      <w:r w:rsidRPr="00EC6BD8">
        <w:t xml:space="preserve">diagram. </w:t>
      </w:r>
    </w:p>
    <w:p w:rsidR="00386E63" w:rsidRPr="00EC6BD8" w:rsidRDefault="00386E63" w:rsidP="00386E63">
      <w:r w:rsidRPr="00EC6BD8">
        <w:t xml:space="preserve">f.  Using a picture of something. </w:t>
      </w:r>
    </w:p>
    <w:p w:rsidR="00386E63" w:rsidRPr="00EC6BD8" w:rsidRDefault="00386E63" w:rsidP="00386E63">
      <w:r w:rsidRPr="00EC6BD8">
        <w:t xml:space="preserve">g. Telling a short, personal story to give an example of the meaning. </w:t>
      </w:r>
    </w:p>
    <w:p w:rsidR="00386E63" w:rsidRDefault="00386E63" w:rsidP="00386E63">
      <w:pPr>
        <w:sectPr w:rsidR="00386E63" w:rsidSect="00531B63">
          <w:type w:val="continuous"/>
          <w:pgSz w:w="11906" w:h="16838"/>
          <w:pgMar w:top="539" w:right="566" w:bottom="360" w:left="720" w:header="708" w:footer="708" w:gutter="0"/>
          <w:cols w:num="2" w:space="708" w:equalWidth="0">
            <w:col w:w="1806" w:space="708"/>
            <w:col w:w="8106"/>
          </w:cols>
          <w:docGrid w:linePitch="360"/>
        </w:sectPr>
      </w:pPr>
      <w:r w:rsidRPr="00EC6BD8">
        <w:t>h. Getting students to read a short written text that</w:t>
      </w:r>
      <w:r>
        <w:t xml:space="preserve"> acts as a context for the word.</w:t>
      </w:r>
    </w:p>
    <w:p w:rsidR="00386E63" w:rsidRDefault="00386E63" w:rsidP="00386E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b/>
        </w:rPr>
        <w:lastRenderedPageBreak/>
        <w:t xml:space="preserve">Presentation of words: </w:t>
      </w:r>
      <w:r w:rsidRPr="00C5110C">
        <w:rPr>
          <w:sz w:val="20"/>
          <w:szCs w:val="20"/>
        </w:rPr>
        <w:t xml:space="preserve">(Brewster, J., G. Ellis, </w:t>
      </w:r>
      <w:r w:rsidRPr="00C5110C">
        <w:rPr>
          <w:sz w:val="20"/>
          <w:szCs w:val="20"/>
        </w:rPr>
        <w:sym w:font="Symbol" w:char="F026"/>
      </w:r>
      <w:r w:rsidRPr="00C5110C">
        <w:rPr>
          <w:sz w:val="20"/>
          <w:szCs w:val="20"/>
        </w:rPr>
        <w:t xml:space="preserve"> D. Girard. The Primary English Teacher</w:t>
      </w:r>
      <w:r>
        <w:rPr>
          <w:sz w:val="20"/>
          <w:szCs w:val="20"/>
        </w:rPr>
        <w:t>´s guide. Pearson Education, 2002, p. 86-87</w:t>
      </w:r>
      <w:r w:rsidRPr="00C5110C">
        <w:rPr>
          <w:sz w:val="20"/>
          <w:szCs w:val="20"/>
        </w:rPr>
        <w:t>)</w:t>
      </w:r>
    </w:p>
    <w:p w:rsidR="00386E63" w:rsidRPr="001B2603" w:rsidRDefault="00386E63" w:rsidP="00386E63">
      <w:pPr>
        <w:numPr>
          <w:ilvl w:val="0"/>
          <w:numId w:val="2"/>
        </w:numPr>
      </w:pPr>
      <w:r>
        <w:t xml:space="preserve">Grouping: </w:t>
      </w:r>
      <w:r w:rsidR="00A6138D">
        <w:t xml:space="preserve">Lexical </w:t>
      </w:r>
      <w:proofErr w:type="gramStart"/>
      <w:r w:rsidR="00A6138D">
        <w:t xml:space="preserve">sets, </w:t>
      </w:r>
      <w:r>
        <w:t xml:space="preserve"> Rhyming</w:t>
      </w:r>
      <w:proofErr w:type="gramEnd"/>
      <w:r>
        <w:t xml:space="preserve"> sets</w:t>
      </w:r>
      <w:r w:rsidR="00A6138D">
        <w:t xml:space="preserve">, </w:t>
      </w:r>
      <w:r>
        <w:t>Color sets</w:t>
      </w:r>
      <w:r w:rsidR="00A6138D">
        <w:t xml:space="preserve">, </w:t>
      </w:r>
      <w:r>
        <w:t>Grammatical sets</w:t>
      </w:r>
      <w:r w:rsidR="00A6138D">
        <w:t xml:space="preserve">, </w:t>
      </w:r>
      <w:r>
        <w:t>Partners, Collocations</w:t>
      </w:r>
    </w:p>
    <w:p w:rsidR="00386E63" w:rsidRDefault="00386E63" w:rsidP="00386E63">
      <w:pPr>
        <w:numPr>
          <w:ilvl w:val="0"/>
          <w:numId w:val="2"/>
        </w:numPr>
      </w:pPr>
      <w:r w:rsidRPr="001B2603">
        <w:t>Demonstration</w:t>
      </w:r>
      <w:r>
        <w:t>:</w:t>
      </w:r>
      <w:r w:rsidR="00A6138D">
        <w:t xml:space="preserve"> </w:t>
      </w:r>
      <w:r>
        <w:t>using objects</w:t>
      </w:r>
      <w:r w:rsidR="00A6138D">
        <w:t xml:space="preserve"> - </w:t>
      </w:r>
      <w:r>
        <w:t>drawings, illustrations, pictures, flashcards</w:t>
      </w:r>
      <w:r w:rsidR="00A6138D">
        <w:t xml:space="preserve"> - </w:t>
      </w:r>
      <w:r>
        <w:t xml:space="preserve">actions, mimes </w:t>
      </w:r>
    </w:p>
    <w:p w:rsidR="00386E63" w:rsidRDefault="00386E63" w:rsidP="00386E63">
      <w:pPr>
        <w:ind w:left="360" w:firstLine="348"/>
      </w:pPr>
      <w:r>
        <w:t>pointing, touching</w:t>
      </w:r>
      <w:r w:rsidR="00A6138D">
        <w:t xml:space="preserve"> - </w:t>
      </w:r>
      <w:r>
        <w:t>using technology</w:t>
      </w:r>
    </w:p>
    <w:p w:rsidR="00A6138D" w:rsidRDefault="00A6138D" w:rsidP="00386E63">
      <w:pPr>
        <w:sectPr w:rsidR="00A6138D" w:rsidSect="00A6138D">
          <w:type w:val="continuous"/>
          <w:pgSz w:w="11906" w:h="16838"/>
          <w:pgMar w:top="539" w:right="566" w:bottom="360" w:left="720" w:header="708" w:footer="708" w:gutter="0"/>
          <w:cols w:space="708"/>
          <w:docGrid w:linePitch="360"/>
        </w:sectPr>
      </w:pPr>
    </w:p>
    <w:p w:rsidR="00386E63" w:rsidRDefault="00386E63" w:rsidP="00386E63">
      <w:pPr>
        <w:numPr>
          <w:ilvl w:val="0"/>
          <w:numId w:val="2"/>
        </w:numPr>
      </w:pPr>
      <w:r>
        <w:lastRenderedPageBreak/>
        <w:t xml:space="preserve">Verbal techniques: </w:t>
      </w:r>
      <w:r w:rsidR="00A6138D">
        <w:t xml:space="preserve">Explaining, </w:t>
      </w:r>
      <w:proofErr w:type="gramStart"/>
      <w:r w:rsidR="00A6138D">
        <w:t>D</w:t>
      </w:r>
      <w:r w:rsidRPr="00933F13">
        <w:t>efining</w:t>
      </w:r>
      <w:proofErr w:type="gramEnd"/>
      <w:r w:rsidRPr="00933F13">
        <w:t xml:space="preserve"> context</w:t>
      </w:r>
      <w:r w:rsidR="00A6138D">
        <w:t xml:space="preserve">, Eliciting, Describing, </w:t>
      </w:r>
      <w:r>
        <w:t xml:space="preserve">Translating: </w:t>
      </w:r>
    </w:p>
    <w:p w:rsidR="00386E63" w:rsidRPr="009168B5" w:rsidRDefault="00386E63" w:rsidP="00386E63"/>
    <w:p w:rsidR="00386E63" w:rsidRDefault="00386E63" w:rsidP="00A6138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b/>
        </w:rPr>
        <w:t xml:space="preserve">Vocabulary practicing: </w:t>
      </w:r>
      <w:r w:rsidR="00A6138D">
        <w:t xml:space="preserve">Mechanical practice </w:t>
      </w:r>
      <w:r w:rsidR="00A6138D">
        <w:sym w:font="Symbol" w:char="F0AE"/>
      </w:r>
      <w:r w:rsidR="00A6138D">
        <w:t xml:space="preserve"> </w:t>
      </w:r>
      <w:r>
        <w:t>Communicative practice:</w:t>
      </w:r>
    </w:p>
    <w:p w:rsidR="00386E63" w:rsidRDefault="00386E63" w:rsidP="00386E63"/>
    <w:p w:rsidR="00386E63" w:rsidRDefault="00386E63" w:rsidP="00386E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b/>
        </w:rPr>
        <w:t xml:space="preserve">Concept questions: </w:t>
      </w:r>
      <w:r>
        <w:rPr>
          <w:rFonts w:ascii="Arial" w:hAnsi="Arial" w:cs="Arial"/>
        </w:rPr>
        <w:t xml:space="preserve"> </w:t>
      </w:r>
    </w:p>
    <w:p w:rsidR="00386E63" w:rsidRPr="00E81B43" w:rsidRDefault="00386E63" w:rsidP="00386E63">
      <w:pPr>
        <w:ind w:left="360" w:hanging="360"/>
        <w:rPr>
          <w:b/>
          <w:lang w:val="cs-CZ"/>
        </w:rPr>
      </w:pPr>
      <w:r w:rsidRPr="00E81B43">
        <w:rPr>
          <w:b/>
          <w:lang w:val="cs-CZ"/>
        </w:rPr>
        <w:sym w:font="Symbol" w:char="F0DE"/>
      </w:r>
      <w:r w:rsidRPr="00E81B43">
        <w:rPr>
          <w:b/>
          <w:lang w:val="cs-CZ"/>
        </w:rPr>
        <w:t xml:space="preserve">  </w:t>
      </w:r>
      <w:proofErr w:type="spellStart"/>
      <w:r w:rsidRPr="00E81B43">
        <w:rPr>
          <w:b/>
          <w:lang w:val="cs-CZ"/>
        </w:rPr>
        <w:t>Task</w:t>
      </w:r>
      <w:proofErr w:type="spellEnd"/>
      <w:r w:rsidRPr="00E81B43">
        <w:rPr>
          <w:b/>
          <w:lang w:val="cs-CZ"/>
        </w:rPr>
        <w:t xml:space="preserve"> 2: Pročtěte si následující rady, které se týkají „</w:t>
      </w:r>
      <w:proofErr w:type="spellStart"/>
      <w:r>
        <w:rPr>
          <w:b/>
          <w:lang w:val="cs-CZ"/>
        </w:rPr>
        <w:t>c</w:t>
      </w:r>
      <w:r w:rsidRPr="00E81B43">
        <w:rPr>
          <w:b/>
          <w:lang w:val="cs-CZ"/>
        </w:rPr>
        <w:t>oncept</w:t>
      </w:r>
      <w:proofErr w:type="spellEnd"/>
      <w:r w:rsidRPr="00E81B43">
        <w:rPr>
          <w:b/>
          <w:lang w:val="cs-CZ"/>
        </w:rPr>
        <w:t xml:space="preserve"> </w:t>
      </w:r>
      <w:proofErr w:type="spellStart"/>
      <w:r w:rsidRPr="00E81B43">
        <w:rPr>
          <w:b/>
          <w:lang w:val="cs-CZ"/>
        </w:rPr>
        <w:t>questions</w:t>
      </w:r>
      <w:proofErr w:type="spellEnd"/>
      <w:r w:rsidRPr="00E81B43">
        <w:rPr>
          <w:b/>
          <w:lang w:val="cs-CZ"/>
        </w:rPr>
        <w:t xml:space="preserve">” a </w:t>
      </w:r>
      <w:proofErr w:type="gramStart"/>
      <w:r w:rsidRPr="00E81B43">
        <w:rPr>
          <w:b/>
          <w:lang w:val="cs-CZ"/>
        </w:rPr>
        <w:t>rozhodněte zda</w:t>
      </w:r>
      <w:proofErr w:type="gramEnd"/>
      <w:r w:rsidRPr="00E81B43">
        <w:rPr>
          <w:b/>
          <w:lang w:val="cs-CZ"/>
        </w:rPr>
        <w:t xml:space="preserve"> jsou správné.</w:t>
      </w:r>
    </w:p>
    <w:p w:rsidR="00386E63" w:rsidRDefault="00386E63" w:rsidP="00386E63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„Do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understand</w:t>
      </w:r>
      <w:proofErr w:type="spellEnd"/>
      <w:r>
        <w:rPr>
          <w:lang w:val="cs-CZ"/>
        </w:rPr>
        <w:t xml:space="preserve"> ?“ není dobrá otázka a měli bychom se jí vyhnout. </w:t>
      </w:r>
    </w:p>
    <w:p w:rsidR="00386E63" w:rsidRDefault="00386E63" w:rsidP="00386E63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Pokus </w:t>
      </w:r>
      <w:proofErr w:type="gramStart"/>
      <w:r>
        <w:rPr>
          <w:lang w:val="cs-CZ"/>
        </w:rPr>
        <w:t>vysvětlíte</w:t>
      </w:r>
      <w:proofErr w:type="gramEnd"/>
      <w:r>
        <w:rPr>
          <w:lang w:val="cs-CZ"/>
        </w:rPr>
        <w:t xml:space="preserve"> slovo do detailu </w:t>
      </w:r>
      <w:proofErr w:type="gramStart"/>
      <w:r>
        <w:rPr>
          <w:lang w:val="cs-CZ"/>
        </w:rPr>
        <w:t>není</w:t>
      </w:r>
      <w:proofErr w:type="gramEnd"/>
      <w:r>
        <w:rPr>
          <w:lang w:val="cs-CZ"/>
        </w:rPr>
        <w:t xml:space="preserve"> nutné klást „</w:t>
      </w:r>
      <w:proofErr w:type="spellStart"/>
      <w:r>
        <w:rPr>
          <w:lang w:val="cs-CZ"/>
        </w:rPr>
        <w:t>concept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questions</w:t>
      </w:r>
      <w:proofErr w:type="spellEnd"/>
      <w:r>
        <w:rPr>
          <w:lang w:val="cs-CZ"/>
        </w:rPr>
        <w:t>“.</w:t>
      </w:r>
    </w:p>
    <w:p w:rsidR="00386E63" w:rsidRDefault="00386E63" w:rsidP="00386E63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t>Pokud je to možné, vždy se vyplatí připravit si „</w:t>
      </w:r>
      <w:proofErr w:type="spellStart"/>
      <w:r>
        <w:rPr>
          <w:lang w:val="cs-CZ"/>
        </w:rPr>
        <w:t>concept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questions</w:t>
      </w:r>
      <w:proofErr w:type="spellEnd"/>
      <w:r>
        <w:rPr>
          <w:lang w:val="cs-CZ"/>
        </w:rPr>
        <w:t>“ napřed.</w:t>
      </w:r>
    </w:p>
    <w:p w:rsidR="00386E63" w:rsidRDefault="00386E63" w:rsidP="00386E63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t>Není vhodné používat slovník v případě, že byly použity „</w:t>
      </w:r>
      <w:proofErr w:type="spellStart"/>
      <w:r>
        <w:rPr>
          <w:lang w:val="cs-CZ"/>
        </w:rPr>
        <w:t>concept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questions</w:t>
      </w:r>
      <w:proofErr w:type="spellEnd"/>
      <w:r>
        <w:rPr>
          <w:lang w:val="cs-CZ"/>
        </w:rPr>
        <w:t>“, protože definice by mohly žáky mást.</w:t>
      </w:r>
    </w:p>
    <w:p w:rsidR="00386E63" w:rsidRDefault="00386E63" w:rsidP="00386E63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t>Jestliže žák zopakuje po učiteli slovo, není nutné již klást „</w:t>
      </w:r>
      <w:proofErr w:type="spellStart"/>
      <w:r>
        <w:rPr>
          <w:lang w:val="cs-CZ"/>
        </w:rPr>
        <w:t>concept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questions</w:t>
      </w:r>
      <w:proofErr w:type="spellEnd"/>
      <w:r>
        <w:rPr>
          <w:lang w:val="cs-CZ"/>
        </w:rPr>
        <w:t>“ .</w:t>
      </w:r>
      <w:proofErr w:type="gramEnd"/>
    </w:p>
    <w:p w:rsidR="00386E63" w:rsidRDefault="00B858CD" w:rsidP="00386E63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 </w:t>
      </w:r>
      <w:r w:rsidR="00386E63">
        <w:rPr>
          <w:lang w:val="cs-CZ"/>
        </w:rPr>
        <w:t>„</w:t>
      </w:r>
      <w:proofErr w:type="spellStart"/>
      <w:r w:rsidR="00386E63">
        <w:rPr>
          <w:lang w:val="cs-CZ"/>
        </w:rPr>
        <w:t>Concept</w:t>
      </w:r>
      <w:proofErr w:type="spellEnd"/>
      <w:r w:rsidR="00386E63">
        <w:rPr>
          <w:lang w:val="cs-CZ"/>
        </w:rPr>
        <w:t xml:space="preserve"> </w:t>
      </w:r>
      <w:proofErr w:type="spellStart"/>
      <w:r w:rsidR="00386E63">
        <w:rPr>
          <w:lang w:val="cs-CZ"/>
        </w:rPr>
        <w:t>questions</w:t>
      </w:r>
      <w:proofErr w:type="spellEnd"/>
      <w:r w:rsidR="00386E63">
        <w:rPr>
          <w:lang w:val="cs-CZ"/>
        </w:rPr>
        <w:t xml:space="preserve">“ musí být jednoduché, ale konkrétní, spíše než příliš obecné. </w:t>
      </w:r>
    </w:p>
    <w:p w:rsidR="00386E63" w:rsidRDefault="00386E63" w:rsidP="00386E63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t>Je dobré vysvětlit všechny významy slova najednou.</w:t>
      </w:r>
    </w:p>
    <w:p w:rsidR="00386E63" w:rsidRDefault="00386E63" w:rsidP="00386E63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t>Odpovědi na „</w:t>
      </w:r>
      <w:proofErr w:type="spellStart"/>
      <w:r>
        <w:rPr>
          <w:lang w:val="cs-CZ"/>
        </w:rPr>
        <w:t>concept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questions</w:t>
      </w:r>
      <w:proofErr w:type="spellEnd"/>
      <w:r>
        <w:rPr>
          <w:lang w:val="cs-CZ"/>
        </w:rPr>
        <w:t xml:space="preserve">“ by měly být co nejkratší. </w:t>
      </w:r>
    </w:p>
    <w:p w:rsidR="00386E63" w:rsidRDefault="00386E63" w:rsidP="00386E63">
      <w:pPr>
        <w:rPr>
          <w:rFonts w:ascii="Arial" w:hAnsi="Arial" w:cs="Arial"/>
          <w:sz w:val="21"/>
          <w:szCs w:val="21"/>
        </w:rPr>
      </w:pPr>
    </w:p>
    <w:p w:rsidR="00386E63" w:rsidRPr="00964C16" w:rsidRDefault="00386E63" w:rsidP="00386E63">
      <w:pPr>
        <w:rPr>
          <w:b/>
        </w:rPr>
      </w:pPr>
      <w:r w:rsidRPr="00E81B43">
        <w:rPr>
          <w:b/>
          <w:lang w:val="cs-CZ"/>
        </w:rPr>
        <w:lastRenderedPageBreak/>
        <w:sym w:font="Symbol" w:char="F0DE"/>
      </w:r>
      <w:r w:rsidRPr="00E81B43">
        <w:rPr>
          <w:b/>
          <w:lang w:val="cs-CZ"/>
        </w:rPr>
        <w:t xml:space="preserve">  </w:t>
      </w:r>
      <w:r w:rsidRPr="00964C16">
        <w:rPr>
          <w:b/>
        </w:rPr>
        <w:t xml:space="preserve">Task 3: Concept questions: </w:t>
      </w:r>
    </w:p>
    <w:p w:rsidR="00386E63" w:rsidRPr="005A7109" w:rsidRDefault="00386E63" w:rsidP="00386E63">
      <w:r w:rsidRPr="005A7109">
        <w:t>fade (</w:t>
      </w:r>
      <w:proofErr w:type="spellStart"/>
      <w:r w:rsidRPr="005A7109">
        <w:t>adj</w:t>
      </w:r>
      <w:proofErr w:type="spellEnd"/>
      <w:r w:rsidRPr="005A7109">
        <w:t xml:space="preserve">) </w:t>
      </w:r>
    </w:p>
    <w:p w:rsidR="00386E63" w:rsidRPr="005A7109" w:rsidRDefault="00386E63" w:rsidP="00386E63">
      <w:r w:rsidRPr="005A7109">
        <w:t xml:space="preserve">question 1: If something fades, does it become more or less clear? (less clear) </w:t>
      </w:r>
    </w:p>
    <w:p w:rsidR="00386E63" w:rsidRPr="005A7109" w:rsidRDefault="00386E63" w:rsidP="00386E63">
      <w:r w:rsidRPr="005A7109">
        <w:t xml:space="preserve">question 2: Does this usually happen quickly or slowly? (usually slowly) </w:t>
      </w:r>
    </w:p>
    <w:p w:rsidR="00386E63" w:rsidRPr="005A7109" w:rsidRDefault="00386E63" w:rsidP="00386E63">
      <w:r w:rsidRPr="005A7109">
        <w:t xml:space="preserve">question 3: Can </w:t>
      </w:r>
      <w:proofErr w:type="spellStart"/>
      <w:r w:rsidRPr="005A7109">
        <w:t>colours</w:t>
      </w:r>
      <w:proofErr w:type="spellEnd"/>
      <w:r w:rsidRPr="005A7109">
        <w:t xml:space="preserve"> in clothes fade? (yes) </w:t>
      </w:r>
    </w:p>
    <w:p w:rsidR="00386E63" w:rsidRPr="005A7109" w:rsidRDefault="00386E63" w:rsidP="00386E63">
      <w:pPr>
        <w:rPr>
          <w:b/>
        </w:rPr>
      </w:pPr>
      <w:r w:rsidRPr="005A7109">
        <w:t xml:space="preserve">question 4: Do clothes designers like </w:t>
      </w:r>
      <w:proofErr w:type="spellStart"/>
      <w:r w:rsidRPr="005A7109">
        <w:t>colours</w:t>
      </w:r>
      <w:proofErr w:type="spellEnd"/>
      <w:r w:rsidRPr="005A7109">
        <w:t xml:space="preserve"> that fade? (not usually)  </w:t>
      </w:r>
    </w:p>
    <w:p w:rsidR="00386E63" w:rsidRPr="005A7109" w:rsidRDefault="00386E63" w:rsidP="00386E63">
      <w:pPr>
        <w:rPr>
          <w:b/>
        </w:rPr>
      </w:pPr>
    </w:p>
    <w:p w:rsidR="00A6138D" w:rsidRDefault="00A6138D" w:rsidP="00386E63">
      <w:pPr>
        <w:sectPr w:rsidR="00A6138D" w:rsidSect="00531B63">
          <w:type w:val="continuous"/>
          <w:pgSz w:w="11906" w:h="16838"/>
          <w:pgMar w:top="539" w:right="566" w:bottom="360" w:left="720" w:header="708" w:footer="708" w:gutter="0"/>
          <w:cols w:space="708"/>
          <w:docGrid w:linePitch="360"/>
        </w:sectPr>
      </w:pPr>
    </w:p>
    <w:p w:rsidR="00386E63" w:rsidRPr="005A7109" w:rsidRDefault="00386E63" w:rsidP="00386E63">
      <w:r w:rsidRPr="005A7109">
        <w:lastRenderedPageBreak/>
        <w:t>a.  embarrassed (</w:t>
      </w:r>
      <w:proofErr w:type="spellStart"/>
      <w:r w:rsidRPr="005A7109">
        <w:t>adj</w:t>
      </w:r>
      <w:proofErr w:type="spellEnd"/>
      <w:r w:rsidRPr="005A7109">
        <w:t xml:space="preserve">) </w:t>
      </w:r>
    </w:p>
    <w:p w:rsidR="00B858CD" w:rsidRDefault="00386E63" w:rsidP="00386E63">
      <w:r w:rsidRPr="005A7109">
        <w:t xml:space="preserve">question 1: </w:t>
      </w:r>
    </w:p>
    <w:p w:rsidR="00386E63" w:rsidRPr="005A7109" w:rsidRDefault="00386E63" w:rsidP="00386E63">
      <w:r w:rsidRPr="005A7109">
        <w:t xml:space="preserve">question 2: </w:t>
      </w:r>
    </w:p>
    <w:p w:rsidR="00386E63" w:rsidRPr="005A7109" w:rsidRDefault="00386E63" w:rsidP="00386E63">
      <w:r w:rsidRPr="005A7109">
        <w:t xml:space="preserve">question 3: </w:t>
      </w:r>
    </w:p>
    <w:p w:rsidR="00386E63" w:rsidRPr="005A7109" w:rsidRDefault="00386E63" w:rsidP="00386E63"/>
    <w:p w:rsidR="00386E63" w:rsidRPr="005A7109" w:rsidRDefault="00386E63" w:rsidP="00386E63">
      <w:r w:rsidRPr="005A7109">
        <w:lastRenderedPageBreak/>
        <w:t>b. mope (v)</w:t>
      </w:r>
    </w:p>
    <w:p w:rsidR="00386E63" w:rsidRPr="005A7109" w:rsidRDefault="00386E63" w:rsidP="00386E63">
      <w:r w:rsidRPr="005A7109">
        <w:t xml:space="preserve">question 1: </w:t>
      </w:r>
    </w:p>
    <w:p w:rsidR="00386E63" w:rsidRPr="005A7109" w:rsidRDefault="00386E63" w:rsidP="00386E63">
      <w:r w:rsidRPr="005A7109">
        <w:t xml:space="preserve">question 2: </w:t>
      </w:r>
    </w:p>
    <w:p w:rsidR="00386E63" w:rsidRPr="005A7109" w:rsidRDefault="00386E63" w:rsidP="00386E63">
      <w:r w:rsidRPr="005A7109">
        <w:t xml:space="preserve">question 3: </w:t>
      </w:r>
    </w:p>
    <w:p w:rsidR="00386E63" w:rsidRDefault="00386E63" w:rsidP="00386E63">
      <w:pPr>
        <w:rPr>
          <w:b/>
        </w:rPr>
      </w:pPr>
    </w:p>
    <w:p w:rsidR="00386E63" w:rsidRPr="00F334A9" w:rsidRDefault="00386E63" w:rsidP="00386E63">
      <w:r w:rsidRPr="00F334A9">
        <w:lastRenderedPageBreak/>
        <w:t>c. barracks (n)</w:t>
      </w:r>
    </w:p>
    <w:p w:rsidR="00386E63" w:rsidRPr="00F334A9" w:rsidRDefault="00386E63" w:rsidP="00386E63">
      <w:r w:rsidRPr="00F334A9">
        <w:t xml:space="preserve">question 1: </w:t>
      </w:r>
    </w:p>
    <w:p w:rsidR="00B858CD" w:rsidRDefault="00386E63" w:rsidP="00386E63">
      <w:r w:rsidRPr="00F334A9">
        <w:t xml:space="preserve">question 2: </w:t>
      </w:r>
    </w:p>
    <w:p w:rsidR="00A6138D" w:rsidRDefault="00386E63" w:rsidP="00386E63">
      <w:pPr>
        <w:sectPr w:rsidR="00A6138D" w:rsidSect="00A6138D">
          <w:type w:val="continuous"/>
          <w:pgSz w:w="11906" w:h="16838"/>
          <w:pgMar w:top="539" w:right="566" w:bottom="360" w:left="720" w:header="708" w:footer="708" w:gutter="0"/>
          <w:cols w:num="3" w:space="708" w:equalWidth="0">
            <w:col w:w="3068" w:space="708"/>
            <w:col w:w="3068" w:space="708"/>
            <w:col w:w="3068"/>
          </w:cols>
          <w:docGrid w:linePitch="360"/>
        </w:sectPr>
      </w:pPr>
      <w:r w:rsidRPr="00F334A9">
        <w:t xml:space="preserve">question 3: </w:t>
      </w:r>
    </w:p>
    <w:p w:rsidR="00386E63" w:rsidRPr="00964C16" w:rsidRDefault="00A6138D" w:rsidP="00386E63">
      <w:pPr>
        <w:rPr>
          <w:b/>
        </w:rPr>
      </w:pPr>
      <w:r>
        <w:rPr>
          <w:noProof/>
        </w:rPr>
        <w:lastRenderedPageBreak/>
        <w:pict>
          <v:shape id="_x0000_s1027" type="#_x0000_t202" style="position:absolute;margin-left:252pt;margin-top:4.5pt;width:302.5pt;height:184.2pt;z-index:251657216;mso-wrap-style:none" stroked="f">
            <v:textbox style="mso-fit-shape-to-text:t">
              <w:txbxContent>
                <w:p w:rsidR="00386E63" w:rsidRPr="003B0BC7" w:rsidRDefault="00A6138D" w:rsidP="00386E63">
                  <w:pPr>
                    <w:rPr>
                      <w:b/>
                    </w:rPr>
                  </w:pPr>
                  <w:r w:rsidRPr="00C25D73">
                    <w:rPr>
                      <w:b/>
                    </w:rPr>
                    <w:pict>
                      <v:shape id="_x0000_i1026" type="#_x0000_t75" style="width:235.8pt;height:144.6pt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386E63" w:rsidRDefault="00386E63" w:rsidP="00386E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E81B43">
        <w:rPr>
          <w:b/>
        </w:rPr>
        <w:t>Remembering words:</w:t>
      </w:r>
    </w:p>
    <w:p w:rsidR="00386E63" w:rsidRDefault="00386E63" w:rsidP="00386E63">
      <w:pPr>
        <w:rPr>
          <w:b/>
        </w:rPr>
      </w:pPr>
      <w:r w:rsidRPr="0003323B">
        <w:rPr>
          <w:sz w:val="22"/>
          <w:szCs w:val="22"/>
        </w:rPr>
        <w:t>(</w:t>
      </w:r>
      <w:proofErr w:type="spellStart"/>
      <w:r w:rsidRPr="0003323B">
        <w:rPr>
          <w:sz w:val="22"/>
          <w:szCs w:val="22"/>
        </w:rPr>
        <w:t>Srivener</w:t>
      </w:r>
      <w:proofErr w:type="spellEnd"/>
      <w:r w:rsidRPr="0003323B">
        <w:rPr>
          <w:sz w:val="22"/>
          <w:szCs w:val="22"/>
        </w:rPr>
        <w:t xml:space="preserve">, J. </w:t>
      </w:r>
      <w:r>
        <w:rPr>
          <w:sz w:val="22"/>
          <w:szCs w:val="22"/>
        </w:rPr>
        <w:t xml:space="preserve">2011. </w:t>
      </w:r>
      <w:r w:rsidRPr="0003323B">
        <w:rPr>
          <w:i/>
          <w:sz w:val="22"/>
          <w:szCs w:val="22"/>
        </w:rPr>
        <w:t>Learning Teaching</w:t>
      </w:r>
      <w:r w:rsidRPr="0003323B">
        <w:rPr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Oxford</w:t>
          </w:r>
        </w:smartTag>
      </w:smartTag>
      <w:r>
        <w:rPr>
          <w:sz w:val="22"/>
          <w:szCs w:val="22"/>
        </w:rPr>
        <w:t>: Macmillan Publishers.)</w:t>
      </w:r>
    </w:p>
    <w:p w:rsidR="00386E63" w:rsidRDefault="00386E63" w:rsidP="00386E63">
      <w:r>
        <w:t>Three commonly used techniques for vocabulary instruction are:</w:t>
      </w:r>
      <w:r>
        <w:br/>
        <w:t>1.</w:t>
      </w:r>
      <w:r>
        <w:rPr>
          <w:rStyle w:val="Siln"/>
        </w:rPr>
        <w:t>the association method</w:t>
      </w:r>
      <w:r>
        <w:t xml:space="preserve"> </w:t>
      </w:r>
      <w:r>
        <w:br/>
        <w:t>2.</w:t>
      </w:r>
      <w:r>
        <w:rPr>
          <w:rStyle w:val="Siln"/>
        </w:rPr>
        <w:t>the category method</w:t>
      </w:r>
      <w:r>
        <w:t xml:space="preserve"> </w:t>
      </w:r>
      <w:r>
        <w:br/>
        <w:t>3.</w:t>
      </w:r>
      <w:r>
        <w:rPr>
          <w:rStyle w:val="Siln"/>
        </w:rPr>
        <w:t>the dictionary method</w:t>
      </w:r>
      <w:r>
        <w:t xml:space="preserve"> </w:t>
      </w:r>
    </w:p>
    <w:p w:rsidR="00386E63" w:rsidRDefault="00386E63" w:rsidP="00386E63"/>
    <w:p w:rsidR="009D1CB3" w:rsidRDefault="00386E63" w:rsidP="009D1CB3">
      <w:r>
        <w:t xml:space="preserve">1. </w:t>
      </w:r>
      <w:r w:rsidRPr="004E35F8">
        <w:rPr>
          <w:b/>
        </w:rPr>
        <w:t>Visual association:</w:t>
      </w:r>
      <w:r>
        <w:t xml:space="preserve">  </w:t>
      </w:r>
      <w:r w:rsidR="00A6138D">
        <w:t xml:space="preserve">      </w:t>
      </w:r>
    </w:p>
    <w:p w:rsidR="00386E63" w:rsidRDefault="009D1CB3" w:rsidP="009D1CB3">
      <w:r>
        <w:rPr>
          <w:noProof/>
        </w:rPr>
        <w:pict>
          <v:shape id="_x0000_s1031" type="#_x0000_t202" style="position:absolute;margin-left:234pt;margin-top:8pt;width:195.25pt;height:66.75pt;z-index:251659264;mso-wrap-style:none" stroked="f">
            <v:textbox style="mso-fit-shape-to-text:t">
              <w:txbxContent>
                <w:p w:rsidR="009D1CB3" w:rsidRDefault="009D1CB3">
                  <w:pPr>
                    <w:rPr>
                      <w:noProof/>
                    </w:rPr>
                  </w:pPr>
                  <w:hyperlink r:id="rId7" w:history="1">
                    <w:r>
                      <w:rPr>
                        <w:color w:val="0000FF"/>
                      </w:rPr>
                      <w:fldChar w:fldCharType="begin"/>
                    </w:r>
                    <w:r>
                      <w:rPr>
                        <w:color w:val="0000FF"/>
                      </w:rPr>
                      <w:instrText xml:space="preserve"> INCLUDEPICTURE "http://child-1st.typepad.com/.a/6a00e5529de4af88340133f2cd7519970b-800wi" \* MERGEFORMATINET </w:instrText>
                    </w:r>
                    <w:r>
                      <w:rPr>
                        <w:color w:val="0000FF"/>
                      </w:rPr>
                      <w:fldChar w:fldCharType="separate"/>
                    </w:r>
                    <w:r w:rsidRPr="00212D83">
                      <w:rPr>
                        <w:color w:val="0000FF"/>
                      </w:rPr>
                      <w:pict>
                        <v:shape id="_x0000_i1028" type="#_x0000_t75" alt="Possessive tense 2" style="width:180pt;height:45pt" o:button="t">
                          <v:imagedata r:id="rId8" r:href="rId9"/>
                        </v:shape>
                      </w:pict>
                    </w:r>
                    <w:r>
                      <w:rPr>
                        <w:color w:val="0000FF"/>
                      </w:rPr>
                      <w:fldChar w:fldCharType="end"/>
                    </w:r>
                  </w:hyperlink>
                </w:p>
              </w:txbxContent>
            </v:textbox>
            <w10:wrap type="square"/>
          </v:shape>
        </w:pict>
      </w:r>
      <w:r>
        <w:rPr>
          <w:noProof/>
          <w:lang w:val="cs-CZ"/>
        </w:rPr>
        <w:pict>
          <v:shape id="_x0000_s1030" type="#_x0000_t202" style="position:absolute;margin-left:0;margin-top:8pt;width:195.25pt;height:63pt;z-index:251658240;mso-wrap-style:none" stroked="f">
            <v:textbox style="mso-next-textbox:#_x0000_s1030">
              <w:txbxContent>
                <w:p w:rsidR="009D1CB3" w:rsidRPr="00DC0D89" w:rsidRDefault="009D1CB3" w:rsidP="009D1CB3">
                  <w:hyperlink r:id="rId10" w:history="1">
                    <w:r>
                      <w:rPr>
                        <w:color w:val="0000FF"/>
                      </w:rPr>
                      <w:fldChar w:fldCharType="begin"/>
                    </w:r>
                    <w:r>
                      <w:rPr>
                        <w:color w:val="0000FF"/>
                      </w:rPr>
                      <w:instrText xml:space="preserve"> INCLUDEPICTURE "http://child-1st.typepad.com/.a/6a00e5529de4af88340133f2cd7434970b-800wi" \* MERGEFORMATINET </w:instrText>
                    </w:r>
                    <w:r>
                      <w:rPr>
                        <w:color w:val="0000FF"/>
                      </w:rPr>
                      <w:fldChar w:fldCharType="separate"/>
                    </w:r>
                    <w:r w:rsidRPr="00212D83">
                      <w:rPr>
                        <w:color w:val="0000FF"/>
                      </w:rPr>
                      <w:pict>
                        <v:shape id="_x0000_i1027" type="#_x0000_t75" alt="Possessive tense 1" style="width:180pt;height:54.6pt" o:button="t">
                          <v:imagedata r:id="rId11" r:href="rId12"/>
                        </v:shape>
                      </w:pict>
                    </w:r>
                    <w:r>
                      <w:rPr>
                        <w:color w:val="0000FF"/>
                      </w:rPr>
                      <w:fldChar w:fldCharType="end"/>
                    </w:r>
                  </w:hyperlink>
                </w:p>
              </w:txbxContent>
            </v:textbox>
            <w10:wrap type="square"/>
          </v:shape>
        </w:pict>
      </w:r>
      <w:r>
        <w:t xml:space="preserve">          </w:t>
      </w:r>
    </w:p>
    <w:p w:rsidR="00386E63" w:rsidRDefault="00386E63" w:rsidP="00386E63"/>
    <w:p w:rsidR="009D1CB3" w:rsidRDefault="009D1CB3" w:rsidP="00386E63">
      <w:pPr>
        <w:rPr>
          <w:b/>
        </w:rPr>
      </w:pPr>
    </w:p>
    <w:p w:rsidR="009D1CB3" w:rsidRDefault="009D1CB3" w:rsidP="00386E63">
      <w:pPr>
        <w:rPr>
          <w:b/>
        </w:rPr>
      </w:pPr>
    </w:p>
    <w:p w:rsidR="009D1CB3" w:rsidRDefault="009D1CB3" w:rsidP="00386E63">
      <w:pPr>
        <w:rPr>
          <w:b/>
        </w:rPr>
      </w:pPr>
    </w:p>
    <w:p w:rsidR="006C2818" w:rsidRPr="00112557" w:rsidRDefault="00386E63" w:rsidP="006C2818">
      <w:pPr>
        <w:rPr>
          <w:rFonts w:ascii="Calibri" w:hAnsi="Calibri" w:cs="Arial"/>
          <w:sz w:val="23"/>
          <w:szCs w:val="23"/>
        </w:rPr>
      </w:pPr>
      <w:r>
        <w:rPr>
          <w:b/>
        </w:rPr>
        <w:t>2. The category method:</w:t>
      </w:r>
      <w:r w:rsidR="006C2818">
        <w:rPr>
          <w:b/>
        </w:rPr>
        <w:t xml:space="preserve"> </w:t>
      </w:r>
      <w:r w:rsidR="006C2818" w:rsidRPr="00112557">
        <w:rPr>
          <w:rFonts w:ascii="Calibri" w:hAnsi="Calibri" w:cs="Arial"/>
          <w:sz w:val="23"/>
          <w:szCs w:val="23"/>
        </w:rPr>
        <w:t xml:space="preserve">Match the lists of words with the categories below: </w:t>
      </w:r>
    </w:p>
    <w:p w:rsidR="006C2818" w:rsidRPr="00112557" w:rsidRDefault="006C2818" w:rsidP="006C2818">
      <w:pPr>
        <w:rPr>
          <w:rFonts w:ascii="Calibri" w:hAnsi="Calibri" w:cs="Arial"/>
          <w:sz w:val="23"/>
          <w:szCs w:val="23"/>
        </w:rPr>
      </w:pPr>
    </w:p>
    <w:p w:rsidR="00112557" w:rsidRDefault="00112557" w:rsidP="006C2818">
      <w:pPr>
        <w:rPr>
          <w:rFonts w:ascii="Calibri" w:hAnsi="Calibri" w:cs="Arial"/>
          <w:sz w:val="23"/>
          <w:szCs w:val="23"/>
        </w:rPr>
        <w:sectPr w:rsidR="00112557" w:rsidSect="00531B63">
          <w:type w:val="continuous"/>
          <w:pgSz w:w="11906" w:h="16838"/>
          <w:pgMar w:top="539" w:right="566" w:bottom="360" w:left="720" w:header="708" w:footer="708" w:gutter="0"/>
          <w:cols w:space="708"/>
          <w:docGrid w:linePitch="360"/>
        </w:sectPr>
      </w:pPr>
    </w:p>
    <w:p w:rsidR="006C2818" w:rsidRPr="00112557" w:rsidRDefault="006C2818" w:rsidP="006C2818">
      <w:pPr>
        <w:rPr>
          <w:rFonts w:ascii="Calibri" w:hAnsi="Calibri" w:cs="Arial"/>
          <w:sz w:val="23"/>
          <w:szCs w:val="23"/>
        </w:rPr>
      </w:pPr>
      <w:r w:rsidRPr="00112557">
        <w:rPr>
          <w:rFonts w:ascii="Calibri" w:hAnsi="Calibri" w:cs="Arial"/>
          <w:sz w:val="23"/>
          <w:szCs w:val="23"/>
        </w:rPr>
        <w:lastRenderedPageBreak/>
        <w:t xml:space="preserve">Money in your pocket </w:t>
      </w:r>
    </w:p>
    <w:p w:rsidR="006C2818" w:rsidRPr="00112557" w:rsidRDefault="006C2818" w:rsidP="006C2818">
      <w:pPr>
        <w:rPr>
          <w:rFonts w:ascii="Calibri" w:hAnsi="Calibri" w:cs="Arial"/>
          <w:sz w:val="23"/>
          <w:szCs w:val="23"/>
        </w:rPr>
      </w:pPr>
      <w:r w:rsidRPr="00112557">
        <w:rPr>
          <w:rFonts w:ascii="Calibri" w:hAnsi="Calibri" w:cs="Arial"/>
          <w:sz w:val="23"/>
          <w:szCs w:val="23"/>
        </w:rPr>
        <w:t xml:space="preserve">Things you put money in </w:t>
      </w:r>
    </w:p>
    <w:p w:rsidR="006C2818" w:rsidRPr="00112557" w:rsidRDefault="006C2818" w:rsidP="006C2818">
      <w:pPr>
        <w:rPr>
          <w:rFonts w:ascii="Calibri" w:hAnsi="Calibri" w:cs="Arial"/>
          <w:sz w:val="23"/>
          <w:szCs w:val="23"/>
        </w:rPr>
      </w:pPr>
      <w:r w:rsidRPr="00112557">
        <w:rPr>
          <w:rFonts w:ascii="Calibri" w:hAnsi="Calibri" w:cs="Arial"/>
          <w:sz w:val="23"/>
          <w:szCs w:val="23"/>
        </w:rPr>
        <w:t xml:space="preserve">Money you are paid </w:t>
      </w:r>
    </w:p>
    <w:p w:rsidR="006C2818" w:rsidRPr="00112557" w:rsidRDefault="006C2818" w:rsidP="006C2818">
      <w:pPr>
        <w:rPr>
          <w:rFonts w:ascii="Calibri" w:hAnsi="Calibri" w:cs="Arial"/>
          <w:sz w:val="23"/>
          <w:szCs w:val="23"/>
        </w:rPr>
      </w:pPr>
      <w:r w:rsidRPr="00112557">
        <w:rPr>
          <w:rFonts w:ascii="Calibri" w:hAnsi="Calibri" w:cs="Arial"/>
          <w:sz w:val="23"/>
          <w:szCs w:val="23"/>
        </w:rPr>
        <w:t xml:space="preserve">Poor </w:t>
      </w:r>
    </w:p>
    <w:p w:rsidR="006C2818" w:rsidRPr="00112557" w:rsidRDefault="006C2818" w:rsidP="006C2818">
      <w:pPr>
        <w:rPr>
          <w:rFonts w:ascii="Calibri" w:hAnsi="Calibri" w:cs="Arial"/>
          <w:sz w:val="23"/>
          <w:szCs w:val="23"/>
        </w:rPr>
      </w:pPr>
      <w:r w:rsidRPr="00112557">
        <w:rPr>
          <w:rFonts w:ascii="Calibri" w:hAnsi="Calibri" w:cs="Arial"/>
          <w:sz w:val="23"/>
          <w:szCs w:val="23"/>
        </w:rPr>
        <w:t xml:space="preserve">You have to pay these </w:t>
      </w:r>
    </w:p>
    <w:p w:rsidR="006C2818" w:rsidRPr="00112557" w:rsidRDefault="006C2818" w:rsidP="006C2818">
      <w:pPr>
        <w:rPr>
          <w:rFonts w:ascii="Calibri" w:hAnsi="Calibri" w:cs="Arial"/>
          <w:sz w:val="23"/>
          <w:szCs w:val="23"/>
        </w:rPr>
      </w:pPr>
      <w:r w:rsidRPr="00112557">
        <w:rPr>
          <w:rFonts w:ascii="Calibri" w:hAnsi="Calibri" w:cs="Arial"/>
          <w:sz w:val="23"/>
          <w:szCs w:val="23"/>
        </w:rPr>
        <w:t xml:space="preserve">Rich </w:t>
      </w:r>
    </w:p>
    <w:p w:rsidR="00112557" w:rsidRPr="00112557" w:rsidRDefault="00112557" w:rsidP="006C2818">
      <w:pPr>
        <w:rPr>
          <w:rFonts w:ascii="Calibri" w:hAnsi="Calibri" w:cs="Arial"/>
          <w:sz w:val="23"/>
          <w:szCs w:val="23"/>
        </w:rPr>
      </w:pPr>
    </w:p>
    <w:p w:rsidR="006C2818" w:rsidRPr="00112557" w:rsidRDefault="006C2818" w:rsidP="00112557">
      <w:pPr>
        <w:numPr>
          <w:ilvl w:val="0"/>
          <w:numId w:val="9"/>
        </w:numPr>
        <w:rPr>
          <w:rFonts w:ascii="Calibri" w:hAnsi="Calibri" w:cs="Arial"/>
          <w:sz w:val="23"/>
          <w:szCs w:val="23"/>
        </w:rPr>
      </w:pPr>
      <w:r w:rsidRPr="00112557">
        <w:rPr>
          <w:rFonts w:ascii="Calibri" w:hAnsi="Calibri" w:cs="Arial"/>
          <w:sz w:val="23"/>
          <w:szCs w:val="23"/>
        </w:rPr>
        <w:lastRenderedPageBreak/>
        <w:t xml:space="preserve">a bill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a fare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a fine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a fee </w:t>
      </w:r>
    </w:p>
    <w:p w:rsidR="006C2818" w:rsidRPr="00112557" w:rsidRDefault="006C2818" w:rsidP="00112557">
      <w:pPr>
        <w:numPr>
          <w:ilvl w:val="0"/>
          <w:numId w:val="9"/>
        </w:numPr>
        <w:rPr>
          <w:rFonts w:ascii="Calibri" w:hAnsi="Calibri" w:cs="Arial"/>
          <w:sz w:val="23"/>
          <w:szCs w:val="23"/>
        </w:rPr>
      </w:pPr>
      <w:r w:rsidRPr="00112557">
        <w:rPr>
          <w:rFonts w:ascii="Calibri" w:hAnsi="Calibri" w:cs="Arial"/>
          <w:sz w:val="23"/>
          <w:szCs w:val="23"/>
        </w:rPr>
        <w:t xml:space="preserve">cash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change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>coins</w:t>
      </w:r>
      <w:r w:rsidR="00112557" w:rsidRPr="00112557">
        <w:rPr>
          <w:rFonts w:ascii="Calibri" w:hAnsi="Calibri" w:cs="Arial"/>
          <w:sz w:val="23"/>
          <w:szCs w:val="23"/>
        </w:rPr>
        <w:t xml:space="preserve"> /</w:t>
      </w:r>
      <w:r w:rsidRPr="00112557">
        <w:rPr>
          <w:rFonts w:ascii="Calibri" w:hAnsi="Calibri" w:cs="Arial"/>
          <w:sz w:val="23"/>
          <w:szCs w:val="23"/>
        </w:rPr>
        <w:t xml:space="preserve"> notes </w:t>
      </w:r>
    </w:p>
    <w:p w:rsidR="006C2818" w:rsidRPr="00112557" w:rsidRDefault="006C2818" w:rsidP="00112557">
      <w:pPr>
        <w:numPr>
          <w:ilvl w:val="0"/>
          <w:numId w:val="9"/>
        </w:numPr>
        <w:rPr>
          <w:rFonts w:ascii="Calibri" w:hAnsi="Calibri" w:cs="Arial"/>
          <w:sz w:val="23"/>
          <w:szCs w:val="23"/>
        </w:rPr>
      </w:pPr>
      <w:r w:rsidRPr="00112557">
        <w:rPr>
          <w:rFonts w:ascii="Calibri" w:hAnsi="Calibri" w:cs="Arial"/>
          <w:sz w:val="23"/>
          <w:szCs w:val="23"/>
        </w:rPr>
        <w:t xml:space="preserve">a safe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a slot machine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a piggy bank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a till </w:t>
      </w:r>
    </w:p>
    <w:p w:rsidR="006C2818" w:rsidRPr="00112557" w:rsidRDefault="006C2818" w:rsidP="00112557">
      <w:pPr>
        <w:numPr>
          <w:ilvl w:val="0"/>
          <w:numId w:val="9"/>
        </w:numPr>
        <w:rPr>
          <w:rFonts w:ascii="Calibri" w:hAnsi="Calibri" w:cs="Arial"/>
          <w:sz w:val="23"/>
          <w:szCs w:val="23"/>
        </w:rPr>
      </w:pPr>
      <w:r w:rsidRPr="00112557">
        <w:rPr>
          <w:rFonts w:ascii="Calibri" w:hAnsi="Calibri" w:cs="Arial"/>
          <w:sz w:val="23"/>
          <w:szCs w:val="23"/>
        </w:rPr>
        <w:t xml:space="preserve">wealthy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affluent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prosperous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well-off </w:t>
      </w:r>
    </w:p>
    <w:p w:rsidR="006C2818" w:rsidRPr="00112557" w:rsidRDefault="006C2818" w:rsidP="00112557">
      <w:pPr>
        <w:numPr>
          <w:ilvl w:val="0"/>
          <w:numId w:val="9"/>
        </w:numPr>
        <w:rPr>
          <w:rFonts w:ascii="Calibri" w:hAnsi="Calibri" w:cs="Arial"/>
          <w:sz w:val="23"/>
          <w:szCs w:val="23"/>
        </w:rPr>
      </w:pPr>
      <w:r w:rsidRPr="00112557">
        <w:rPr>
          <w:rFonts w:ascii="Calibri" w:hAnsi="Calibri" w:cs="Arial"/>
          <w:sz w:val="23"/>
          <w:szCs w:val="23"/>
        </w:rPr>
        <w:t xml:space="preserve">wages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earnings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pay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salary </w:t>
      </w:r>
    </w:p>
    <w:p w:rsidR="006C2818" w:rsidRPr="00112557" w:rsidRDefault="006C2818" w:rsidP="00112557">
      <w:pPr>
        <w:numPr>
          <w:ilvl w:val="0"/>
          <w:numId w:val="9"/>
        </w:numPr>
        <w:rPr>
          <w:rFonts w:ascii="Calibri" w:hAnsi="Calibri" w:cs="Arial"/>
          <w:sz w:val="23"/>
          <w:szCs w:val="23"/>
        </w:rPr>
      </w:pPr>
      <w:r w:rsidRPr="00112557">
        <w:rPr>
          <w:rFonts w:ascii="Calibri" w:hAnsi="Calibri" w:cs="Arial"/>
          <w:sz w:val="23"/>
          <w:szCs w:val="23"/>
        </w:rPr>
        <w:t xml:space="preserve">impoverished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broke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 xml:space="preserve">poverty-stricken </w:t>
      </w:r>
      <w:r w:rsidR="00112557" w:rsidRPr="00112557">
        <w:rPr>
          <w:rFonts w:ascii="Calibri" w:hAnsi="Calibri" w:cs="Arial"/>
          <w:sz w:val="23"/>
          <w:szCs w:val="23"/>
        </w:rPr>
        <w:t xml:space="preserve">/ </w:t>
      </w:r>
      <w:r w:rsidRPr="00112557">
        <w:rPr>
          <w:rFonts w:ascii="Calibri" w:hAnsi="Calibri" w:cs="Arial"/>
          <w:sz w:val="23"/>
          <w:szCs w:val="23"/>
        </w:rPr>
        <w:t>pennil</w:t>
      </w:r>
      <w:r w:rsidR="00112557" w:rsidRPr="00112557">
        <w:rPr>
          <w:rFonts w:ascii="Calibri" w:hAnsi="Calibri" w:cs="Arial"/>
          <w:sz w:val="23"/>
          <w:szCs w:val="23"/>
        </w:rPr>
        <w:t>ess</w:t>
      </w:r>
    </w:p>
    <w:p w:rsidR="00112557" w:rsidRDefault="00112557" w:rsidP="00386E63">
      <w:pPr>
        <w:rPr>
          <w:b/>
        </w:rPr>
        <w:sectPr w:rsidR="00112557" w:rsidSect="00112557">
          <w:type w:val="continuous"/>
          <w:pgSz w:w="11906" w:h="16838"/>
          <w:pgMar w:top="539" w:right="566" w:bottom="360" w:left="720" w:header="708" w:footer="708" w:gutter="0"/>
          <w:cols w:num="2" w:space="708" w:equalWidth="0">
            <w:col w:w="3426" w:space="708"/>
            <w:col w:w="6486"/>
          </w:cols>
          <w:docGrid w:linePitch="360"/>
        </w:sectPr>
      </w:pPr>
    </w:p>
    <w:p w:rsidR="00386E63" w:rsidRDefault="00386E63" w:rsidP="00386E63">
      <w:pPr>
        <w:rPr>
          <w:rFonts w:ascii="Calibri" w:hAnsi="Calibri"/>
        </w:rPr>
      </w:pPr>
      <w:r w:rsidRPr="009D1CB3">
        <w:rPr>
          <w:rStyle w:val="sec"/>
          <w:b/>
        </w:rPr>
        <w:lastRenderedPageBreak/>
        <w:t xml:space="preserve">3. The dictionary method: </w:t>
      </w:r>
      <w:r w:rsidR="009D1CB3">
        <w:rPr>
          <w:rStyle w:val="sec"/>
          <w:b/>
        </w:rPr>
        <w:t xml:space="preserve"> </w:t>
      </w:r>
      <w:r w:rsidRPr="00E6508C">
        <w:rPr>
          <w:rStyle w:val="sec"/>
          <w:rFonts w:ascii="Calibri" w:hAnsi="Calibri"/>
        </w:rPr>
        <w:t>How to Read an Etymology</w:t>
      </w:r>
      <w:r w:rsidRPr="00E6508C">
        <w:rPr>
          <w:rFonts w:ascii="Calibri" w:hAnsi="Calibri"/>
        </w:rPr>
        <w:t xml:space="preserve"> </w:t>
      </w:r>
    </w:p>
    <w:p w:rsidR="009D1CB3" w:rsidRPr="009D1CB3" w:rsidRDefault="009D1CB3" w:rsidP="00386E63">
      <w:pPr>
        <w:rPr>
          <w:rFonts w:ascii="Calibri" w:hAnsi="Calibri"/>
          <w:sz w:val="16"/>
          <w:szCs w:val="16"/>
        </w:rPr>
      </w:pPr>
    </w:p>
    <w:p w:rsidR="00386E63" w:rsidRDefault="00386E63" w:rsidP="00386E63">
      <w:pPr>
        <w:rPr>
          <w:rFonts w:ascii="Calibri" w:hAnsi="Calibri"/>
          <w:sz w:val="28"/>
          <w:szCs w:val="28"/>
        </w:rPr>
      </w:pPr>
      <w:r w:rsidRPr="009D1CB3">
        <w:rPr>
          <w:rFonts w:ascii="Calibri" w:hAnsi="Calibri"/>
          <w:sz w:val="28"/>
          <w:szCs w:val="28"/>
        </w:rPr>
        <w:t xml:space="preserve">L </w:t>
      </w:r>
      <w:proofErr w:type="spellStart"/>
      <w:r w:rsidRPr="009D1CB3">
        <w:rPr>
          <w:rFonts w:ascii="Calibri" w:hAnsi="Calibri"/>
          <w:b/>
          <w:i/>
          <w:iCs/>
          <w:sz w:val="28"/>
          <w:szCs w:val="28"/>
        </w:rPr>
        <w:t>transmittere</w:t>
      </w:r>
      <w:proofErr w:type="spellEnd"/>
      <w:r w:rsidRPr="009D1CB3">
        <w:rPr>
          <w:rFonts w:ascii="Calibri" w:hAnsi="Calibri"/>
          <w:sz w:val="28"/>
          <w:szCs w:val="28"/>
        </w:rPr>
        <w:t xml:space="preserve"> to send across = </w:t>
      </w:r>
      <w:r w:rsidRPr="009D1CB3">
        <w:rPr>
          <w:rFonts w:ascii="Calibri" w:hAnsi="Calibri"/>
          <w:i/>
          <w:iCs/>
          <w:sz w:val="28"/>
          <w:szCs w:val="28"/>
        </w:rPr>
        <w:t>trans-</w:t>
      </w:r>
      <w:r w:rsidRPr="009D1CB3">
        <w:rPr>
          <w:rFonts w:ascii="Calibri" w:hAnsi="Calibri"/>
          <w:sz w:val="28"/>
          <w:szCs w:val="28"/>
        </w:rPr>
        <w:t xml:space="preserve"> TRANS- + </w:t>
      </w:r>
      <w:proofErr w:type="spellStart"/>
      <w:r w:rsidRPr="009D1CB3">
        <w:rPr>
          <w:rFonts w:ascii="Calibri" w:hAnsi="Calibri"/>
          <w:i/>
          <w:iCs/>
          <w:sz w:val="28"/>
          <w:szCs w:val="28"/>
        </w:rPr>
        <w:t>mittere</w:t>
      </w:r>
      <w:proofErr w:type="spellEnd"/>
      <w:r w:rsidRPr="009D1CB3">
        <w:rPr>
          <w:rFonts w:ascii="Calibri" w:hAnsi="Calibri"/>
          <w:sz w:val="28"/>
          <w:szCs w:val="28"/>
        </w:rPr>
        <w:t xml:space="preserve"> to send. </w:t>
      </w:r>
    </w:p>
    <w:p w:rsidR="009D1CB3" w:rsidRPr="009D1CB3" w:rsidRDefault="009D1CB3" w:rsidP="00386E63">
      <w:pPr>
        <w:rPr>
          <w:rFonts w:ascii="Calibri" w:hAnsi="Calibri"/>
          <w:sz w:val="28"/>
          <w:szCs w:val="28"/>
        </w:rPr>
      </w:pPr>
    </w:p>
    <w:p w:rsidR="00386E63" w:rsidRPr="00F8703B" w:rsidRDefault="00386E63" w:rsidP="00112557">
      <w:pPr>
        <w:numPr>
          <w:ilvl w:val="0"/>
          <w:numId w:val="1"/>
        </w:numPr>
        <w:tabs>
          <w:tab w:val="clear" w:pos="720"/>
          <w:tab w:val="num" w:pos="360"/>
        </w:tabs>
        <w:ind w:left="360" w:hanging="357"/>
        <w:rPr>
          <w:b/>
        </w:rPr>
      </w:pPr>
      <w:r w:rsidRPr="00F8703B">
        <w:rPr>
          <w:b/>
        </w:rPr>
        <w:t>Pra</w:t>
      </w:r>
      <w:bookmarkStart w:id="1" w:name="C4"/>
      <w:r w:rsidRPr="00F8703B">
        <w:rPr>
          <w:b/>
        </w:rPr>
        <w:t>ctical recommendations for vocabulary teaching</w:t>
      </w:r>
      <w:bookmarkEnd w:id="1"/>
    </w:p>
    <w:p w:rsidR="00386E63" w:rsidRPr="00112557" w:rsidRDefault="00386E63" w:rsidP="00112557">
      <w:pPr>
        <w:numPr>
          <w:ilvl w:val="0"/>
          <w:numId w:val="3"/>
        </w:numPr>
        <w:ind w:hanging="357"/>
        <w:rPr>
          <w:sz w:val="22"/>
          <w:szCs w:val="22"/>
        </w:rPr>
      </w:pPr>
      <w:r w:rsidRPr="00112557">
        <w:rPr>
          <w:sz w:val="22"/>
          <w:szCs w:val="22"/>
        </w:rPr>
        <w:t xml:space="preserve">Give your students a few vocabulary items. Tell them to find their meaning, pronunciation and ask them to write a sample sentence with the word in. </w:t>
      </w:r>
    </w:p>
    <w:p w:rsidR="00386E63" w:rsidRPr="00112557" w:rsidRDefault="00386E63" w:rsidP="00386E6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12557">
        <w:rPr>
          <w:sz w:val="22"/>
          <w:szCs w:val="22"/>
        </w:rPr>
        <w:t xml:space="preserve">Prepare worksheets and ask your students to match words to definitions. </w:t>
      </w:r>
    </w:p>
    <w:p w:rsidR="00386E63" w:rsidRPr="00112557" w:rsidRDefault="00386E63" w:rsidP="00386E6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12557">
        <w:rPr>
          <w:sz w:val="22"/>
          <w:szCs w:val="22"/>
        </w:rPr>
        <w:t xml:space="preserve">Ask students to classify a group of words into different categories (so-called semantic fields). </w:t>
      </w:r>
    </w:p>
    <w:p w:rsidR="00386E63" w:rsidRPr="00112557" w:rsidRDefault="00386E63" w:rsidP="00386E6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12557">
        <w:rPr>
          <w:sz w:val="22"/>
          <w:szCs w:val="22"/>
        </w:rPr>
        <w:t xml:space="preserve">Ask students to find new vocabulary from reading their homework. They can teach each other in the class. </w:t>
      </w:r>
    </w:p>
    <w:p w:rsidR="00386E63" w:rsidRPr="00112557" w:rsidRDefault="00386E63" w:rsidP="00386E6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12557">
        <w:rPr>
          <w:sz w:val="22"/>
          <w:szCs w:val="22"/>
        </w:rPr>
        <w:t xml:space="preserve">Review the vocabulary you teach through a game or activity and encourage your students to do the same at home. </w:t>
      </w:r>
    </w:p>
    <w:p w:rsidR="00386E63" w:rsidRPr="00112557" w:rsidRDefault="00386E63" w:rsidP="00386E6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12557">
        <w:rPr>
          <w:sz w:val="22"/>
          <w:szCs w:val="22"/>
        </w:rPr>
        <w:t xml:space="preserve">Encourage autonomy in your learners. Tell them to read, watch films, listen to songs, etc. and point out useful words. </w:t>
      </w:r>
    </w:p>
    <w:p w:rsidR="00386E63" w:rsidRPr="00112557" w:rsidRDefault="00386E63" w:rsidP="00386E6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12557">
        <w:rPr>
          <w:sz w:val="22"/>
          <w:szCs w:val="22"/>
        </w:rPr>
        <w:t xml:space="preserve">It is a good idea to teach/learn words with similar meanings together, but only in case of more advanced students. </w:t>
      </w:r>
    </w:p>
    <w:p w:rsidR="00386E63" w:rsidRPr="00112557" w:rsidRDefault="00386E63" w:rsidP="00386E6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12557">
        <w:rPr>
          <w:sz w:val="22"/>
          <w:szCs w:val="22"/>
        </w:rPr>
        <w:t xml:space="preserve">Encourage your students to buy a good dictionary and use class time to highlight its benefits. </w:t>
      </w:r>
    </w:p>
    <w:p w:rsidR="00386E63" w:rsidRPr="00112557" w:rsidRDefault="00386E63" w:rsidP="00386E6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12557">
        <w:rPr>
          <w:sz w:val="22"/>
          <w:szCs w:val="22"/>
        </w:rPr>
        <w:t xml:space="preserve">Teach your students grammatical names for the parts of speech and the phonemic script of words. </w:t>
      </w:r>
    </w:p>
    <w:p w:rsidR="00386E63" w:rsidRPr="00112557" w:rsidRDefault="00386E63" w:rsidP="00386E6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12557">
        <w:rPr>
          <w:sz w:val="22"/>
          <w:szCs w:val="22"/>
        </w:rPr>
        <w:t xml:space="preserve">Always keep a good dictionary by your side in case a student asks a word you are not sure about. </w:t>
      </w:r>
    </w:p>
    <w:p w:rsidR="0043391D" w:rsidRPr="00112557" w:rsidRDefault="00386E63" w:rsidP="009D1CB3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12557">
        <w:rPr>
          <w:sz w:val="22"/>
          <w:szCs w:val="22"/>
        </w:rPr>
        <w:t xml:space="preserve">If you have never heard of the word, tell the student you will check and get back to them. Do get back to them. </w:t>
      </w:r>
    </w:p>
    <w:sectPr w:rsidR="0043391D" w:rsidRPr="00112557" w:rsidSect="00531B63">
      <w:type w:val="continuous"/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74D"/>
    <w:multiLevelType w:val="hybridMultilevel"/>
    <w:tmpl w:val="A9CC6134"/>
    <w:lvl w:ilvl="0" w:tplc="4E0C8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7D0E"/>
    <w:multiLevelType w:val="multilevel"/>
    <w:tmpl w:val="AD52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0183E"/>
    <w:multiLevelType w:val="multilevel"/>
    <w:tmpl w:val="A9C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76D2"/>
    <w:multiLevelType w:val="multilevel"/>
    <w:tmpl w:val="5E1A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A553D"/>
    <w:multiLevelType w:val="hybridMultilevel"/>
    <w:tmpl w:val="5BC05D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867B9"/>
    <w:multiLevelType w:val="hybridMultilevel"/>
    <w:tmpl w:val="EC7001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C78ED"/>
    <w:multiLevelType w:val="hybridMultilevel"/>
    <w:tmpl w:val="02B6605C"/>
    <w:lvl w:ilvl="0" w:tplc="03F4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C97701"/>
    <w:multiLevelType w:val="hybridMultilevel"/>
    <w:tmpl w:val="90464C26"/>
    <w:lvl w:ilvl="0" w:tplc="CBBA17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132D2"/>
    <w:multiLevelType w:val="hybridMultilevel"/>
    <w:tmpl w:val="B4D02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E63"/>
    <w:rsid w:val="00112557"/>
    <w:rsid w:val="00136A41"/>
    <w:rsid w:val="002E4C12"/>
    <w:rsid w:val="00383010"/>
    <w:rsid w:val="00386E63"/>
    <w:rsid w:val="0043391D"/>
    <w:rsid w:val="004E35F8"/>
    <w:rsid w:val="0050490A"/>
    <w:rsid w:val="00531B63"/>
    <w:rsid w:val="005A19FA"/>
    <w:rsid w:val="006C2818"/>
    <w:rsid w:val="009D1CB3"/>
    <w:rsid w:val="00A6138D"/>
    <w:rsid w:val="00B858CD"/>
    <w:rsid w:val="00CE07ED"/>
    <w:rsid w:val="00D1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38AEF3D3"/>
  <w15:chartTrackingRefBased/>
  <w15:docId w15:val="{0AE7E6E4-F521-40CD-BFEC-CF44E50E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E63"/>
    <w:rPr>
      <w:sz w:val="24"/>
      <w:szCs w:val="24"/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8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386E63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Standardnpsmoodstavce"/>
    <w:qFormat/>
    <w:rsid w:val="00386E63"/>
    <w:rPr>
      <w:b/>
      <w:bCs/>
    </w:rPr>
  </w:style>
  <w:style w:type="character" w:styleId="Zdraznn">
    <w:name w:val="Emphasis"/>
    <w:basedOn w:val="Standardnpsmoodstavce"/>
    <w:qFormat/>
    <w:rsid w:val="00386E63"/>
    <w:rPr>
      <w:i/>
      <w:iCs/>
    </w:rPr>
  </w:style>
  <w:style w:type="character" w:customStyle="1" w:styleId="sec">
    <w:name w:val="sec"/>
    <w:basedOn w:val="Standardnpsmoodstavce"/>
    <w:rsid w:val="0038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ld-1st.typepad.com/.a/6a00e5529de4af88340133f2cd7519970b-pi" TargetMode="External"/><Relationship Id="rId12" Type="http://schemas.openxmlformats.org/officeDocument/2006/relationships/image" Target="http://child-1st.typepad.com/.a/6a00e5529de4af88340133f2cd7434970b-800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child-1st.typepad.com/.a/6a00e5529de4af88340133f2cd7434970b-pi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child-1st.typepad.com/.a/6a00e5529de4af88340133f2cd7519970b-800w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Unit 4: Teaching vocabulary</vt:lpstr>
    </vt:vector>
  </TitlesOfParts>
  <Company>TUL</Company>
  <LinksUpToDate>false</LinksUpToDate>
  <CharactersWithSpaces>5834</CharactersWithSpaces>
  <SharedDoc>false</SharedDoc>
  <HLinks>
    <vt:vector size="12" baseType="variant">
      <vt:variant>
        <vt:i4>917579</vt:i4>
      </vt:variant>
      <vt:variant>
        <vt:i4>6</vt:i4>
      </vt:variant>
      <vt:variant>
        <vt:i4>0</vt:i4>
      </vt:variant>
      <vt:variant>
        <vt:i4>5</vt:i4>
      </vt:variant>
      <vt:variant>
        <vt:lpwstr>http://child-1st.typepad.com/.a/6a00e5529de4af88340133f2cd7519970b-pi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http://child-1st.typepad.com/.a/6a00e5529de4af88340133f2cd7434970b-pi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Teaching vocabulary</dc:title>
  <dc:subject/>
  <dc:creator>Admin</dc:creator>
  <cp:keywords/>
  <dc:description/>
  <cp:lastModifiedBy>Iva Koutská</cp:lastModifiedBy>
  <cp:revision>2</cp:revision>
  <cp:lastPrinted>2013-03-06T13:56:00Z</cp:lastPrinted>
  <dcterms:created xsi:type="dcterms:W3CDTF">2020-02-19T12:10:00Z</dcterms:created>
  <dcterms:modified xsi:type="dcterms:W3CDTF">2020-02-19T12:10:00Z</dcterms:modified>
</cp:coreProperties>
</file>