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23" w:rsidRPr="00371E01" w:rsidRDefault="00C37423" w:rsidP="00C37423">
      <w:pPr>
        <w:rPr>
          <w:b/>
          <w:sz w:val="32"/>
          <w:szCs w:val="32"/>
        </w:rPr>
      </w:pPr>
      <w:bookmarkStart w:id="0" w:name="_GoBack"/>
      <w:bookmarkEnd w:id="0"/>
      <w:r w:rsidRPr="00371E01">
        <w:rPr>
          <w:b/>
          <w:sz w:val="32"/>
          <w:szCs w:val="32"/>
        </w:rPr>
        <w:t xml:space="preserve">Právo </w:t>
      </w:r>
    </w:p>
    <w:p w:rsidR="00C37423" w:rsidRPr="00371E01" w:rsidRDefault="00C37423" w:rsidP="00C37423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Dělení – soukromé x veřejné </w:t>
      </w:r>
    </w:p>
    <w:p w:rsidR="00C37423" w:rsidRPr="00371E01" w:rsidRDefault="00C37423" w:rsidP="00C37423">
      <w:pPr>
        <w:rPr>
          <w:b/>
          <w:sz w:val="32"/>
          <w:szCs w:val="32"/>
        </w:rPr>
      </w:pPr>
    </w:p>
    <w:p w:rsidR="00C37423" w:rsidRPr="00371E01" w:rsidRDefault="00C37423" w:rsidP="00C37423">
      <w:pPr>
        <w:rPr>
          <w:b/>
          <w:sz w:val="32"/>
          <w:szCs w:val="32"/>
        </w:rPr>
      </w:pPr>
    </w:p>
    <w:p w:rsidR="00C37423" w:rsidRPr="00371E01" w:rsidRDefault="00C37423" w:rsidP="00C37423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ÚSTAVNÍ PRÁVO</w:t>
      </w:r>
    </w:p>
    <w:p w:rsidR="00C37423" w:rsidRPr="00371E01" w:rsidRDefault="00C37423" w:rsidP="00C37423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- právní odvětví veřejného práva , </w:t>
      </w:r>
    </w:p>
    <w:p w:rsidR="00C37423" w:rsidRPr="00371E01" w:rsidRDefault="00C37423" w:rsidP="00C37423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- upravuje základní společenské vztahy ve státě - tj.  státoprávní strukturu státu, základní pravidla  fungování státu a rozdělení moci ve státě– (forma státu a vlády, rozdělení moci, základní orgány a jejich pravomoci, základní lidská práva a svobody). </w:t>
      </w:r>
    </w:p>
    <w:p w:rsidR="00C37423" w:rsidRPr="00371E01" w:rsidRDefault="00C37423" w:rsidP="00C37423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Prameny : </w:t>
      </w:r>
    </w:p>
    <w:p w:rsidR="00C37423" w:rsidRPr="00371E01" w:rsidRDefault="00C37423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ústavní zákony (nazývané též „ústa</w:t>
      </w:r>
      <w:r w:rsidR="00D8233D" w:rsidRPr="00371E01">
        <w:rPr>
          <w:b/>
          <w:sz w:val="32"/>
          <w:szCs w:val="32"/>
        </w:rPr>
        <w:t>vní předpisy“, ústavní pořádek - ústavní pořádek ČR označujeme soubor všech platných ústavních zákonů v ČR (jedná se o soubor neuzavřený, jehož obsah se může měnit).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zejména – ústavní zákon č. 1/1993Sb., Ústava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Listina základních práv a svobod (předpis č. 2/1993 Sb.)</w:t>
      </w:r>
    </w:p>
    <w:p w:rsidR="00D8233D" w:rsidRPr="00371E01" w:rsidRDefault="00D8233D" w:rsidP="00D8233D">
      <w:pPr>
        <w:pStyle w:val="Odstavecseseznamem"/>
        <w:rPr>
          <w:b/>
          <w:sz w:val="32"/>
          <w:szCs w:val="32"/>
        </w:rPr>
      </w:pPr>
    </w:p>
    <w:p w:rsidR="00D8233D" w:rsidRPr="00371E01" w:rsidRDefault="00D8233D" w:rsidP="00D8233D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 xml:space="preserve">Charakteristika ústavních zákonů: 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ústavní zákony mají  nejvyšší právní sílu,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mají nadřazené postavení v hierarchii právního řádu ČR (všechny ostatní právní předpisy s nimi musí být v souladu).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navzájem jsou si ústavní zákony rovny (žádný ústavní zákon není nadřazen jinému ústavnímu zákonu),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 případě jejich rozporu platí pravidlo lex posterior derogat priori (pozdější – tedy „mladší“ – ústavní zákon má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přednost před dřívějším – tedy „starším“ – ústavním zákonem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ústavní zákony jsou podskupinou zákonů jako pramene práva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 ČR !!!!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lastRenderedPageBreak/>
        <w:t>nemají vlastní číselnou řadu (jsou číslovány stejně jako běžné zákony)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stanoví základní pravidla fungování státu, 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tato pravidla mají vysokou mírou obecnosti – proto k provedení těchto obecných pravidel jsou přijímány běžné (nikoli ústavní) zákony, které je upřesňují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příklad: </w:t>
      </w:r>
    </w:p>
    <w:p w:rsidR="00D8233D" w:rsidRPr="00371E01" w:rsidRDefault="00D8233D" w:rsidP="00D823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soudní moc – uvádí soustavu obecných soudů ( podrobná úprava je daná zákonem o soudech a soudcích) </w:t>
      </w:r>
    </w:p>
    <w:p w:rsidR="00D8233D" w:rsidRPr="00371E01" w:rsidRDefault="00D8233D" w:rsidP="00D8233D">
      <w:pPr>
        <w:rPr>
          <w:b/>
          <w:sz w:val="32"/>
          <w:szCs w:val="32"/>
        </w:rPr>
      </w:pPr>
    </w:p>
    <w:p w:rsidR="00C37423" w:rsidRPr="00371E01" w:rsidRDefault="00D8233D" w:rsidP="00C37423">
      <w:p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 xml:space="preserve">Odlišnost </w:t>
      </w:r>
      <w:r w:rsidR="000E3D60" w:rsidRPr="00371E01">
        <w:rPr>
          <w:b/>
          <w:sz w:val="32"/>
          <w:szCs w:val="32"/>
          <w:u w:val="single"/>
        </w:rPr>
        <w:t>ústavních a</w:t>
      </w:r>
      <w:r w:rsidR="00C37423" w:rsidRPr="00371E01">
        <w:rPr>
          <w:b/>
          <w:sz w:val="32"/>
          <w:szCs w:val="32"/>
          <w:u w:val="single"/>
        </w:rPr>
        <w:t xml:space="preserve"> běžných zákonů</w:t>
      </w:r>
      <w:r w:rsidR="00C37423" w:rsidRPr="00371E01">
        <w:rPr>
          <w:b/>
          <w:sz w:val="32"/>
          <w:szCs w:val="32"/>
        </w:rPr>
        <w:t xml:space="preserve">: 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názvem 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právní silou a postavením v právním řádu </w:t>
      </w:r>
    </w:p>
    <w:p w:rsidR="00C37423" w:rsidRPr="00371E01" w:rsidRDefault="00C37423" w:rsidP="00C374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prezident je nemůže vetovat</w:t>
      </w:r>
    </w:p>
    <w:p w:rsidR="00C37423" w:rsidRPr="00371E01" w:rsidRDefault="00C37423" w:rsidP="000E3D6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přísně</w:t>
      </w:r>
      <w:r w:rsidR="000E3D60" w:rsidRPr="00371E01">
        <w:rPr>
          <w:b/>
          <w:sz w:val="32"/>
          <w:szCs w:val="32"/>
        </w:rPr>
        <w:t>jšími pravidly pro jejich přijetí a změny -</w:t>
      </w:r>
      <w:r w:rsidRPr="00371E01">
        <w:rPr>
          <w:b/>
          <w:sz w:val="32"/>
          <w:szCs w:val="32"/>
        </w:rPr>
        <w:t xml:space="preserve"> k přijetí</w:t>
      </w:r>
    </w:p>
    <w:p w:rsidR="00C37423" w:rsidRPr="00371E01" w:rsidRDefault="00C37423" w:rsidP="000E3D60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běžného zákona je v ČR třeba souhlasu nadpoloviční většiny přítomných poslanců a nadpoloviční většiny</w:t>
      </w:r>
    </w:p>
    <w:p w:rsidR="00C37423" w:rsidRPr="00371E01" w:rsidRDefault="00C37423" w:rsidP="000E3D60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přítomných senátorů (přičemž obě komory jsou způsobilé se usnášet za přítomnosti alespoň jedné třetiny svých</w:t>
      </w:r>
      <w:r w:rsidR="000E3D60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členů), k přijetí ústavního zákona třeba souhlasu třípětinové většiny všech poslanců a třípětinové většiny</w:t>
      </w:r>
      <w:r w:rsidR="000E3D60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přítomných senátorů (čl. 39 odst. 4 Ústavy ČR)</w:t>
      </w:r>
    </w:p>
    <w:p w:rsidR="00E55421" w:rsidRPr="00371E01" w:rsidRDefault="00E55421" w:rsidP="000E3D60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Ústava 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POZOR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Potřeba rozlišovat pojmy 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ústava ČR</w:t>
      </w:r>
      <w:r w:rsidRPr="00371E01">
        <w:rPr>
          <w:b/>
          <w:sz w:val="32"/>
          <w:szCs w:val="32"/>
        </w:rPr>
        <w:t xml:space="preserve"> -označuje soubor všech ústavních zákonů platných v České republice, 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Ústava ČR</w:t>
      </w:r>
      <w:r w:rsidRPr="00371E01">
        <w:rPr>
          <w:b/>
          <w:sz w:val="32"/>
          <w:szCs w:val="32"/>
        </w:rPr>
        <w:t>, kterým se rozumí ústavní zákon č. 1/1993 Sb.</w:t>
      </w:r>
    </w:p>
    <w:p w:rsidR="00E55421" w:rsidRPr="00371E01" w:rsidRDefault="00E55421" w:rsidP="000E3D60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0E3D60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0E3D60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Ústava ČR (ústavní zákon č. 1/1993 Sb.)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Ústava České republiky je základním zákonem České republiky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přijata Českou národní radou dne 16. prosince 1992, v době zanikající České a Slovenské federativní republiky.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 samostatné české Sbírce zákonů byla publikována jako ústavní zákon č. 1/1993 Sb.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Struktura Ústavy ČR: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Preambule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Slavnostní prohlášení – nemá právní význam - obsahuje hodnotová východiska Ústavy ČR ve státě 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první Základní ustanovení (čl. 1 až 14)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druhá Moc zákonodárná (čl. 15 až 53)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třetí Moc výkonná (čl. 54 až 80)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čtvrtá Moc soudní (čl. 81 až 96)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pátá Nejvyšší kontrolní úřad (čl. 97)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šestá Česká národní banka (čl. 98)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sedmá Územní samospráva (čl. 99 až 105)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osmá Přechodná a závěrečná ustanovení (čl. 106 až 113)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I.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Základní charakteristika ČR</w:t>
      </w: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</w:p>
    <w:p w:rsidR="00E55421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Demokratický právní stát a </w:t>
      </w:r>
    </w:p>
    <w:p w:rsidR="00C8684E" w:rsidRPr="00371E01" w:rsidRDefault="00E55421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Podle čl. 1 odst. 1 Ústavy ČR je Česká republika</w:t>
      </w:r>
      <w:r w:rsidR="00C8684E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 </w:t>
      </w:r>
      <w:r w:rsidR="00C8684E" w:rsidRPr="00371E01">
        <w:rPr>
          <w:b/>
          <w:sz w:val="32"/>
          <w:szCs w:val="32"/>
        </w:rPr>
        <w:t>demokratickým právním státem</w:t>
      </w:r>
    </w:p>
    <w:p w:rsidR="00C8684E" w:rsidRPr="00371E01" w:rsidRDefault="00E55421" w:rsidP="00C8684E">
      <w:pPr>
        <w:ind w:left="708" w:firstLine="75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pojem není v Ústavě ČR ani v žádném jiném právním předpise definován, </w:t>
      </w:r>
    </w:p>
    <w:p w:rsidR="00E55421" w:rsidRPr="00371E01" w:rsidRDefault="00C8684E" w:rsidP="00E55421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lze vymezit základní charakteristiky – podstatné náležitosti: </w:t>
      </w:r>
    </w:p>
    <w:p w:rsidR="00E55421" w:rsidRPr="00371E01" w:rsidRDefault="00E55421" w:rsidP="00E5542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lastRenderedPageBreak/>
        <w:t>uplatňování demokracie, tedy vůle většiny občanů státu (prostřednictvím</w:t>
      </w:r>
      <w:r w:rsidR="00C8684E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demokratického politického režimu založeného na svobodné soutěži politických stran),</w:t>
      </w:r>
    </w:p>
    <w:p w:rsidR="00E55421" w:rsidRPr="00371E01" w:rsidRDefault="00E55421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ochrana základních práv a svobod jednotlivce a menšin,</w:t>
      </w:r>
    </w:p>
    <w:p w:rsidR="00C8684E" w:rsidRPr="00371E01" w:rsidRDefault="00E55421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rovnost občanů před zákonem a o</w:t>
      </w:r>
      <w:r w:rsidR="00C8684E" w:rsidRPr="00371E01">
        <w:rPr>
          <w:b/>
          <w:sz w:val="32"/>
          <w:szCs w:val="32"/>
        </w:rPr>
        <w:t xml:space="preserve">chrana důvěry občanů v právo, </w:t>
      </w:r>
    </w:p>
    <w:p w:rsidR="00E55421" w:rsidRPr="00371E01" w:rsidRDefault="00E55421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dělba moci.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Pro dělbu moci je důležité 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Zásada rovnováhy mocí a vzájemných brzd a protivah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Jednotlivé moci vůči sobě disponují „brzdami“, tedy pravomocemi, kterými se vzájemně do určité míry kontrolují, resp. vyvažují.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Rozdělení moci ve státě  - zákonodárná, výkonná, soudní 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trojúhelník, jehož vrcholy reprezentují jednotlivé, vzájemně se vyvažující moci.</w:t>
      </w:r>
    </w:p>
    <w:p w:rsidR="00C8684E" w:rsidRPr="00371E01" w:rsidRDefault="00C8684E" w:rsidP="00C8684E">
      <w:pPr>
        <w:pStyle w:val="Odstavecseseznamem"/>
        <w:rPr>
          <w:b/>
          <w:sz w:val="32"/>
          <w:szCs w:val="32"/>
        </w:rPr>
      </w:pP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V ČR jsou </w:t>
      </w:r>
      <w:r w:rsidRPr="00371E01">
        <w:rPr>
          <w:b/>
          <w:sz w:val="32"/>
          <w:szCs w:val="32"/>
          <w:u w:val="single"/>
        </w:rPr>
        <w:t>základní brzdy a protiváhy</w:t>
      </w:r>
      <w:r w:rsidRPr="00371E01">
        <w:rPr>
          <w:b/>
          <w:sz w:val="32"/>
          <w:szCs w:val="32"/>
        </w:rPr>
        <w:t xml:space="preserve"> :</w:t>
      </w:r>
    </w:p>
    <w:p w:rsidR="00C8684E" w:rsidRPr="00371E01" w:rsidRDefault="00C8684E" w:rsidP="00C8684E">
      <w:pPr>
        <w:pStyle w:val="Odstavecseseznamem"/>
        <w:rPr>
          <w:b/>
          <w:sz w:val="32"/>
          <w:szCs w:val="32"/>
        </w:rPr>
      </w:pP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  <w:u w:val="single"/>
        </w:rPr>
        <w:t>brzdy zákonodárné moci vůči moci výkonné</w:t>
      </w:r>
      <w:r w:rsidRPr="00371E01">
        <w:rPr>
          <w:b/>
          <w:sz w:val="32"/>
          <w:szCs w:val="32"/>
        </w:rPr>
        <w:t xml:space="preserve">: zákony určují obsah a meze činnosti výkonné moci, poskytují jí prostředky (státní rozpočet), 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vláda je odpovědná Poslanecké sněmovně;</w:t>
      </w:r>
    </w:p>
    <w:p w:rsidR="00946253" w:rsidRPr="00371E01" w:rsidRDefault="00946253" w:rsidP="00946253">
      <w:pPr>
        <w:pStyle w:val="Odstavecseseznamem"/>
        <w:rPr>
          <w:b/>
          <w:sz w:val="32"/>
          <w:szCs w:val="32"/>
        </w:rPr>
      </w:pP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  <w:u w:val="single"/>
        </w:rPr>
        <w:t>brzdy zákonodárné moci vůči moci soudní</w:t>
      </w:r>
      <w:r w:rsidRPr="00371E01">
        <w:rPr>
          <w:b/>
          <w:sz w:val="32"/>
          <w:szCs w:val="32"/>
        </w:rPr>
        <w:t>: zákony upravují pravidla fungování soudní moci;</w:t>
      </w:r>
    </w:p>
    <w:p w:rsidR="00946253" w:rsidRPr="00371E01" w:rsidRDefault="00946253" w:rsidP="00946253">
      <w:pPr>
        <w:pStyle w:val="Odstavecseseznamem"/>
        <w:rPr>
          <w:b/>
          <w:sz w:val="32"/>
          <w:szCs w:val="32"/>
        </w:rPr>
      </w:pP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brzdy výkonné moci vůči moci zákonodárné</w:t>
      </w:r>
      <w:r w:rsidRPr="00371E01">
        <w:rPr>
          <w:b/>
          <w:sz w:val="32"/>
          <w:szCs w:val="32"/>
        </w:rPr>
        <w:t>: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výkonná moc (prezident) může pozastavit plat</w:t>
      </w:r>
      <w:r w:rsidR="00946253" w:rsidRPr="00371E01">
        <w:rPr>
          <w:b/>
          <w:sz w:val="32"/>
          <w:szCs w:val="32"/>
        </w:rPr>
        <w:t xml:space="preserve">nost zákonů (má „právo veta“) 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ovlivnit dobu a délku zasedání zákonodárného sboru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(může rozpustit zákono</w:t>
      </w:r>
      <w:r w:rsidR="00946253" w:rsidRPr="00371E01">
        <w:rPr>
          <w:b/>
          <w:sz w:val="32"/>
          <w:szCs w:val="32"/>
        </w:rPr>
        <w:t>dárný sbor a vypsat nové volby)</w:t>
      </w:r>
    </w:p>
    <w:p w:rsidR="00946253" w:rsidRPr="00371E01" w:rsidRDefault="00946253" w:rsidP="00946253">
      <w:pPr>
        <w:rPr>
          <w:b/>
          <w:sz w:val="32"/>
          <w:szCs w:val="32"/>
        </w:rPr>
      </w:pP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lastRenderedPageBreak/>
        <w:t>brzdy výkonné moci vůči moci soudní</w:t>
      </w:r>
      <w:r w:rsidRPr="00371E01">
        <w:rPr>
          <w:b/>
          <w:sz w:val="32"/>
          <w:szCs w:val="32"/>
        </w:rPr>
        <w:t>: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výkonná moc (prezident) jmenuje soudce,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může odpouštět a zmírňovat tresty uložené soudy, zastavovat trestní stíhání a udělovat milost, amnestie</w:t>
      </w:r>
    </w:p>
    <w:p w:rsidR="00C8684E" w:rsidRPr="00371E01" w:rsidRDefault="00C8684E" w:rsidP="00C8684E">
      <w:pPr>
        <w:pStyle w:val="Odstavecseseznamem"/>
        <w:rPr>
          <w:b/>
          <w:sz w:val="32"/>
          <w:szCs w:val="32"/>
        </w:rPr>
      </w:pP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  <w:u w:val="single"/>
        </w:rPr>
        <w:t>brzdy soudní moci vůči moci zákonodárné</w:t>
      </w:r>
      <w:r w:rsidRPr="00371E01">
        <w:rPr>
          <w:b/>
          <w:sz w:val="32"/>
          <w:szCs w:val="32"/>
        </w:rPr>
        <w:t>:</w:t>
      </w:r>
    </w:p>
    <w:p w:rsidR="00946253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Ústavní soud může zrušit zákon, který je</w:t>
      </w:r>
      <w:r w:rsidR="00946253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v rozporu s ústavním pořádkem, 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soudy přezko</w:t>
      </w:r>
      <w:r w:rsidR="00946253" w:rsidRPr="00371E01">
        <w:rPr>
          <w:b/>
          <w:sz w:val="32"/>
          <w:szCs w:val="32"/>
        </w:rPr>
        <w:t xml:space="preserve">umávají výsledky voleb – správní </w:t>
      </w:r>
      <w:r w:rsidRPr="00371E01">
        <w:rPr>
          <w:b/>
          <w:sz w:val="32"/>
          <w:szCs w:val="32"/>
        </w:rPr>
        <w:t>soudnictví);</w:t>
      </w:r>
    </w:p>
    <w:p w:rsidR="00946253" w:rsidRPr="00371E01" w:rsidRDefault="00C8684E" w:rsidP="0094625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</w:t>
      </w:r>
    </w:p>
    <w:p w:rsidR="00946253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brzdy soudní moci vůči moci výkonné</w:t>
      </w:r>
      <w:r w:rsidRPr="00371E01">
        <w:rPr>
          <w:b/>
          <w:sz w:val="32"/>
          <w:szCs w:val="32"/>
        </w:rPr>
        <w:t xml:space="preserve">: 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Ústavní soud může zrušit normativní právní akt</w:t>
      </w:r>
      <w:r w:rsidR="00946253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vydaný mocí výkonnou (vyhlášku, nařízení) pro rozpor s ústavním či „běžným“ zákonem,</w:t>
      </w:r>
    </w:p>
    <w:p w:rsidR="00C8684E" w:rsidRPr="00371E01" w:rsidRDefault="00C8684E" w:rsidP="00C8684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soudy ve správním soudnictví mohou v zájmu ochrany práv fyzických a právnických osob</w:t>
      </w:r>
      <w:r w:rsidR="00946253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rušit nezákonná rozhodnutí orgánů moci výkonné.</w:t>
      </w:r>
    </w:p>
    <w:p w:rsidR="00D8233D" w:rsidRPr="00371E01" w:rsidRDefault="00D8233D" w:rsidP="000E3D60">
      <w:pPr>
        <w:pStyle w:val="Odstavecseseznamem"/>
        <w:rPr>
          <w:b/>
          <w:sz w:val="32"/>
          <w:szCs w:val="32"/>
        </w:rPr>
      </w:pPr>
    </w:p>
    <w:p w:rsidR="00F169A3" w:rsidRPr="00371E01" w:rsidRDefault="002D63D6" w:rsidP="000E3D60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ČR </w:t>
      </w:r>
    </w:p>
    <w:p w:rsidR="002D63D6" w:rsidRPr="00371E01" w:rsidRDefault="002D63D6" w:rsidP="000E3D60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stát svrchovaný</w:t>
      </w:r>
    </w:p>
    <w:p w:rsidR="002D63D6" w:rsidRPr="00371E01" w:rsidRDefault="002D63D6" w:rsidP="000E3D60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</w:t>
      </w:r>
      <w:r w:rsidR="00F169A3" w:rsidRPr="00371E01">
        <w:rPr>
          <w:b/>
          <w:sz w:val="32"/>
          <w:szCs w:val="32"/>
        </w:rPr>
        <w:t>j</w:t>
      </w:r>
      <w:r w:rsidRPr="00371E01">
        <w:rPr>
          <w:b/>
          <w:sz w:val="32"/>
          <w:szCs w:val="32"/>
        </w:rPr>
        <w:t>ednotný</w:t>
      </w:r>
    </w:p>
    <w:p w:rsidR="00F169A3" w:rsidRPr="00371E01" w:rsidRDefault="00F169A3" w:rsidP="000E3D60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demokratický právní stát </w:t>
      </w:r>
    </w:p>
    <w:p w:rsidR="00F169A3" w:rsidRPr="00371E01" w:rsidRDefault="00F169A3" w:rsidP="000E3D60">
      <w:pPr>
        <w:pStyle w:val="Odstavecseseznamem"/>
        <w:rPr>
          <w:b/>
          <w:sz w:val="32"/>
          <w:szCs w:val="32"/>
        </w:rPr>
      </w:pP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Česká republika je založena na pluralitním politickém sytému, resp. na svobodném vzniku a volné soutěži politických stran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II. hlava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Orgánem zákonodárné moci je v České republice Parlament, který je tvořen dvěma komorami - Poslaneckou sněmovnou a Senátem</w:t>
      </w:r>
    </w:p>
    <w:p w:rsidR="007D69E3" w:rsidRPr="00371E01" w:rsidRDefault="007D69E3" w:rsidP="00F169A3">
      <w:pPr>
        <w:pStyle w:val="Odstavecseseznamem"/>
        <w:rPr>
          <w:b/>
          <w:sz w:val="32"/>
          <w:szCs w:val="32"/>
        </w:rPr>
      </w:pPr>
    </w:p>
    <w:p w:rsidR="007D69E3" w:rsidRPr="00371E01" w:rsidRDefault="007D69E3" w:rsidP="00F169A3">
      <w:pPr>
        <w:pStyle w:val="Odstavecseseznamem"/>
        <w:rPr>
          <w:b/>
          <w:sz w:val="32"/>
          <w:szCs w:val="32"/>
        </w:rPr>
      </w:pPr>
    </w:p>
    <w:p w:rsidR="007D69E3" w:rsidRPr="00371E01" w:rsidRDefault="007D69E3" w:rsidP="00F169A3">
      <w:pPr>
        <w:pStyle w:val="Odstavecseseznamem"/>
        <w:rPr>
          <w:b/>
          <w:sz w:val="32"/>
          <w:szCs w:val="32"/>
        </w:rPr>
      </w:pPr>
    </w:p>
    <w:p w:rsidR="007D69E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lastRenderedPageBreak/>
        <w:t>Základní charakteristiky komor:</w:t>
      </w:r>
    </w:p>
    <w:p w:rsidR="007D69E3" w:rsidRPr="00371E01" w:rsidRDefault="00F169A3" w:rsidP="007D69E3">
      <w:pPr>
        <w:ind w:firstLine="708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počet členů</w:t>
      </w:r>
    </w:p>
    <w:p w:rsidR="00F169A3" w:rsidRPr="00371E01" w:rsidRDefault="00F169A3" w:rsidP="007D69E3">
      <w:pPr>
        <w:ind w:firstLine="708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délka volebního období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podmínky pasivního volebního práva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volební systém</w:t>
      </w:r>
    </w:p>
    <w:p w:rsidR="007D69E3" w:rsidRPr="00371E01" w:rsidRDefault="007D69E3" w:rsidP="00F169A3">
      <w:pPr>
        <w:pStyle w:val="Odstavecseseznamem"/>
        <w:rPr>
          <w:b/>
          <w:sz w:val="32"/>
          <w:szCs w:val="32"/>
        </w:rPr>
      </w:pP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Poslanecká sněmovna </w:t>
      </w:r>
      <w:r w:rsidR="007D69E3" w:rsidRPr="00371E01">
        <w:rPr>
          <w:b/>
          <w:sz w:val="32"/>
          <w:szCs w:val="32"/>
        </w:rPr>
        <w:t xml:space="preserve">                                    </w:t>
      </w:r>
      <w:r w:rsidRPr="00371E01">
        <w:rPr>
          <w:b/>
          <w:sz w:val="32"/>
          <w:szCs w:val="32"/>
        </w:rPr>
        <w:t>Senát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Počet členů 200 </w:t>
      </w:r>
      <w:r w:rsidR="007D69E3" w:rsidRPr="00371E01">
        <w:rPr>
          <w:b/>
          <w:sz w:val="32"/>
          <w:szCs w:val="32"/>
        </w:rPr>
        <w:t xml:space="preserve">                                                </w:t>
      </w:r>
      <w:r w:rsidRPr="00371E01">
        <w:rPr>
          <w:b/>
          <w:sz w:val="32"/>
          <w:szCs w:val="32"/>
        </w:rPr>
        <w:t>81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Volební období 4 roky </w:t>
      </w:r>
      <w:r w:rsidR="007D69E3" w:rsidRPr="00371E01">
        <w:rPr>
          <w:b/>
          <w:sz w:val="32"/>
          <w:szCs w:val="32"/>
        </w:rPr>
        <w:t xml:space="preserve">                                     </w:t>
      </w:r>
      <w:r w:rsidRPr="00371E01">
        <w:rPr>
          <w:b/>
          <w:sz w:val="32"/>
          <w:szCs w:val="32"/>
        </w:rPr>
        <w:t>6 let (obměna po ⅓)</w:t>
      </w:r>
    </w:p>
    <w:p w:rsidR="00F169A3" w:rsidRPr="00371E01" w:rsidRDefault="00F169A3" w:rsidP="007D69E3">
      <w:pPr>
        <w:ind w:firstLine="708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21 let občan ČR, </w:t>
      </w:r>
      <w:r w:rsidR="007D69E3" w:rsidRPr="00371E01">
        <w:rPr>
          <w:b/>
          <w:sz w:val="32"/>
          <w:szCs w:val="32"/>
        </w:rPr>
        <w:t xml:space="preserve">                                                </w:t>
      </w:r>
      <w:r w:rsidRPr="00371E01">
        <w:rPr>
          <w:b/>
          <w:sz w:val="32"/>
          <w:szCs w:val="32"/>
        </w:rPr>
        <w:t>40 let</w:t>
      </w:r>
    </w:p>
    <w:p w:rsidR="007D69E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Volební právo má dva aspekty, a to právo volit, které se označuje jako aktivní volební právo, a právo být volen, které se označuje jako pasivní volební právo. </w:t>
      </w:r>
    </w:p>
    <w:p w:rsidR="00F169A3" w:rsidRPr="00371E01" w:rsidRDefault="00F169A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Volit je v ČR právem, nikoliv</w:t>
      </w:r>
      <w:r w:rsidR="007D69E3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povinností.</w:t>
      </w:r>
    </w:p>
    <w:p w:rsidR="007D69E3" w:rsidRPr="00371E01" w:rsidRDefault="007D69E3" w:rsidP="00F169A3">
      <w:pPr>
        <w:pStyle w:val="Odstavecseseznamem"/>
        <w:rPr>
          <w:b/>
          <w:sz w:val="32"/>
          <w:szCs w:val="32"/>
        </w:rPr>
      </w:pPr>
    </w:p>
    <w:p w:rsidR="007D69E3" w:rsidRPr="00371E01" w:rsidRDefault="007D69E3" w:rsidP="00F169A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Imunita</w:t>
      </w:r>
    </w:p>
    <w:p w:rsidR="007D69E3" w:rsidRPr="00371E01" w:rsidRDefault="007D69E3" w:rsidP="007D69E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-vynětí poslance či senátora z obecného sankčního režimu upraveného právním řádem</w:t>
      </w:r>
    </w:p>
    <w:p w:rsidR="00991B34" w:rsidRPr="00371E01" w:rsidRDefault="00991B34" w:rsidP="007D69E3">
      <w:pPr>
        <w:pStyle w:val="Odstavecseseznamem"/>
        <w:rPr>
          <w:b/>
          <w:sz w:val="32"/>
          <w:szCs w:val="32"/>
        </w:rPr>
      </w:pPr>
    </w:p>
    <w:p w:rsidR="00991B34" w:rsidRPr="00371E01" w:rsidRDefault="00991B34" w:rsidP="007D69E3">
      <w:pPr>
        <w:pStyle w:val="Odstavecseseznamem"/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Zákonodárný proces: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Usnášení se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Velmi významná je právní úprava pravidel pro usnášení se (čl. 39). - -Obě komory jsou způsobilé se usnášet za přítomnosti alespoň jedné třetiny svých členů,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-obecným pravidlem pro přijetí usnesení je souhlas nadpoloviční většiny přítomných členů komory.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-zvláštní pravidlo platí například pro ústavní zákony, pro jejichž přijetí je třeba souhlasu třípětinové většiny všech poslanců a </w:t>
      </w:r>
      <w:r w:rsidRPr="00371E01">
        <w:rPr>
          <w:b/>
          <w:sz w:val="32"/>
          <w:szCs w:val="32"/>
        </w:rPr>
        <w:lastRenderedPageBreak/>
        <w:t>třípětinové většiny přítomných senátorů (hovoříme o potřebě tzv. kvalifikované většiny).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Kvantitativní podmínka pro platnost hlasování se označuje jako kvorum. Kvorum pro usnášeníschopnost činí tedy u komor Parlamentu ČR jednu třetinu jejich členů.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Příklad: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Pro přijetí běžného zákona je tedy třeba, aby s návrhem vyslovilo souhlas minimálně 34 poslanců a minimálně 14 senátorů (Poslanecká sněmovna je způsobilá se usnášet za přítomnosti alespoň 67 poslanců a Senát za přítomnosti alespoň 27 senátorů, pro přijetí usnesení je třeba souhlasu nadpoloviční většiny z nich).</w:t>
      </w:r>
    </w:p>
    <w:p w:rsidR="00C37423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Pro přijetí ústavního zákona je třeba souhlasu minimálně 120 poslanců a minimálně 17 senátorů.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Základní etapy standardního zákonodárného procesu</w:t>
      </w:r>
      <w:r w:rsidRPr="00371E01">
        <w:rPr>
          <w:b/>
          <w:sz w:val="32"/>
          <w:szCs w:val="32"/>
        </w:rPr>
        <w:t>:</w:t>
      </w:r>
    </w:p>
    <w:p w:rsidR="00991B34" w:rsidRPr="00371E01" w:rsidRDefault="00991B34" w:rsidP="00991B34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podání návrhu zákona Poslanecké sněmovně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Právo podat návrh zákona (tzv. </w:t>
      </w:r>
      <w:r w:rsidRPr="00371E01">
        <w:rPr>
          <w:b/>
          <w:sz w:val="32"/>
          <w:szCs w:val="32"/>
          <w:u w:val="single"/>
        </w:rPr>
        <w:t>zákonodárnou iniciativu</w:t>
      </w:r>
      <w:r w:rsidRPr="00371E01">
        <w:rPr>
          <w:b/>
          <w:sz w:val="32"/>
          <w:szCs w:val="32"/>
        </w:rPr>
        <w:t>) má :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poslanec, skupina poslanců, Senát, vláda nebo zastupitelstvo vyššího územního samosprávného celku. </w:t>
      </w:r>
    </w:p>
    <w:p w:rsidR="00991B34" w:rsidRPr="00371E01" w:rsidRDefault="00991B34" w:rsidP="00991B3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 projednání návrhu zákona v Poslanecké sněmovně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Návrh zákona se projednává zpravidla ve třech čteních. Poslanci mají právo podávat pozměňovací návrhy, vláda má vždy právo se vyjádřit, přičemž nevyjádří-li se do třiceti dnů ode dne, kdy jí byl návrh zákona doručen, má se za to, že se vyjádřila kladně (čl. 44). Na závěr projednání se hlasuje o tom, zda Poslanecká sněmovna vyslovuje s návrhem souhlas. Je-li souhlas vysloven, postupuje sněmovna návrh Senátu. Není-li souhlas vysloven, návrh zákona nebyl přijat a legislativní proces je ve vztahu k tomuto návrhu ukončen.</w:t>
      </w:r>
    </w:p>
    <w:p w:rsidR="00991B34" w:rsidRPr="00371E01" w:rsidRDefault="00991B34" w:rsidP="00991B3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projednání návrhu zákona v Senátu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lastRenderedPageBreak/>
        <w:t xml:space="preserve">Senát má na projednání návrhu zákona 30 dní, projednává jej proto pouze v jednom čtení. Má přitom v zásadě pět možností, jak se může zachovat: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návrh přijme,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návrh zamítne,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návrh vrátí Poslanecké sněmovně s pozměňovacími návrhy,</w:t>
      </w:r>
    </w:p>
    <w:p w:rsidR="008615AC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vyjádří vůli se návrhem nezabývat či návrh vůbec neprojedná. </w:t>
      </w:r>
    </w:p>
    <w:p w:rsidR="008615AC" w:rsidRPr="00371E01" w:rsidRDefault="00991B34" w:rsidP="00991B34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Přijme-li</w:t>
      </w:r>
      <w:r w:rsidR="008615AC" w:rsidRPr="00371E01">
        <w:rPr>
          <w:b/>
          <w:sz w:val="32"/>
          <w:szCs w:val="32"/>
          <w:u w:val="single"/>
        </w:rPr>
        <w:t xml:space="preserve"> </w:t>
      </w:r>
      <w:r w:rsidRPr="00371E01">
        <w:rPr>
          <w:b/>
          <w:sz w:val="32"/>
          <w:szCs w:val="32"/>
          <w:u w:val="single"/>
        </w:rPr>
        <w:t xml:space="preserve">návrh či vyjádří-li vůli se návrhem nezabývat, je zákon přijat. </w:t>
      </w:r>
    </w:p>
    <w:p w:rsidR="008615AC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Zamítne-li návrh, vrací se tento Poslanecké</w:t>
      </w:r>
      <w:r w:rsidR="008615AC" w:rsidRPr="00371E01">
        <w:rPr>
          <w:b/>
          <w:sz w:val="32"/>
          <w:szCs w:val="32"/>
          <w:u w:val="single"/>
        </w:rPr>
        <w:t xml:space="preserve"> </w:t>
      </w:r>
      <w:r w:rsidRPr="00371E01">
        <w:rPr>
          <w:b/>
          <w:sz w:val="32"/>
          <w:szCs w:val="32"/>
          <w:u w:val="single"/>
        </w:rPr>
        <w:t>sněmovně</w:t>
      </w:r>
      <w:r w:rsidRPr="00371E01">
        <w:rPr>
          <w:b/>
          <w:sz w:val="32"/>
          <w:szCs w:val="32"/>
        </w:rPr>
        <w:t>, která o návrhu znovu hlasuje a má možnost Senát přehlasovat nadpoloviční většinou hlasů všech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poslanců; stane-li se tak, je zákon přijat.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Pokud Senát vrátí návrh zákona s pozměňovacími návrhy, hlasuje</w:t>
      </w:r>
    </w:p>
    <w:p w:rsidR="008615AC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Poslanecká sněmovna nejprve o návrhu ve znění schváleném Senátem, pokud ho schválí (postačuje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nadpoloviční většina hlasů přítomných poslanců), je návrh přijat, pokud nikoliv, hlasuje o návrhu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v původním znění, ke schválení je však třeba nadpoloviční většina hlasů všech poslanců. </w:t>
      </w:r>
    </w:p>
    <w:p w:rsidR="008615AC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Neschválí-li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sněmovna návrh v původním znění, je legislativní proces ukončen.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 případě, že Senát návrh vůbec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neprojedná nebo se z jakéhokoliv důvodu nestihne vyjádřit ve stanovené lhůtě, je zákon přijat.</w:t>
      </w:r>
    </w:p>
    <w:p w:rsidR="00991B34" w:rsidRPr="00371E01" w:rsidRDefault="00991B34" w:rsidP="00991B34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právo prezidenta vrátit zákon Poslanecké sněmovně</w:t>
      </w:r>
    </w:p>
    <w:p w:rsidR="008615AC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tzv. právo veta, tedy možnost vrátit s odůvodněním zákon Poslanecké sněmovně, a to do 15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dnů ode dne, kdy mu byl postoupen.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O vráceném zákonu hlasuje Poslanecká sněmovna znovu (POZOR, pouze Poslanecká sněmovna, nikoliv též Senát); má možnost </w:t>
      </w:r>
      <w:r w:rsidRPr="00371E01">
        <w:rPr>
          <w:b/>
          <w:sz w:val="32"/>
          <w:szCs w:val="32"/>
        </w:rPr>
        <w:lastRenderedPageBreak/>
        <w:t>prezidentovo veto přehlasovat, pokud setrvá</w:t>
      </w:r>
      <w:r w:rsidR="008615AC" w:rsidRP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na vráceném zákonu nadpoloviční většinou hlasů všech poslanců. V takovém případě se zákon vyhlásí.</w:t>
      </w:r>
    </w:p>
    <w:p w:rsidR="008615AC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Nepodaří-li se sněmovně veto přehlasovat, </w:t>
      </w:r>
      <w:r w:rsidR="008615AC" w:rsidRPr="00371E01">
        <w:rPr>
          <w:b/>
          <w:sz w:val="32"/>
          <w:szCs w:val="32"/>
        </w:rPr>
        <w:t>platí, že zákon nebyl přijat.</w:t>
      </w:r>
    </w:p>
    <w:p w:rsidR="00991B34" w:rsidRPr="00371E01" w:rsidRDefault="00991B34" w:rsidP="00991B34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vyhlášení zákona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Zákon podepisují předseda Poslanecké sněmovny, prezident republiky (s výjimkou případů, kdy zákon vrátil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Poslanecké sněmovně a byl přehlasován) a předseda vlády. Podmínkou platnosti zákona je jeho vyhlášení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ve Sbírce zákonů.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f</w:t>
      </w:r>
      <w:r w:rsidRPr="00371E01">
        <w:rPr>
          <w:b/>
          <w:sz w:val="32"/>
          <w:szCs w:val="32"/>
          <w:u w:val="single"/>
        </w:rPr>
        <w:t>/ Rozpuštění Poslanecké sněmovny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Poslanecká sněmovna může být ze stanovených důvodů rozpuštěna </w:t>
      </w:r>
      <w:r w:rsidRPr="00371E01">
        <w:rPr>
          <w:b/>
          <w:sz w:val="32"/>
          <w:szCs w:val="32"/>
          <w:u w:val="single"/>
        </w:rPr>
        <w:t>prezidentem republiky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(čl. 35).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Jedná se o jednu z brzd moci výkonné vůči moci zákonodárné, v ČR jsou však </w:t>
      </w:r>
      <w:r w:rsidRPr="00371E01">
        <w:rPr>
          <w:b/>
          <w:sz w:val="32"/>
          <w:szCs w:val="32"/>
          <w:u w:val="single"/>
        </w:rPr>
        <w:t>podmínky pro rozpuštění</w:t>
      </w:r>
    </w:p>
    <w:p w:rsidR="00371E01" w:rsidRDefault="00371E01" w:rsidP="00991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991B34" w:rsidRPr="00371E01">
        <w:rPr>
          <w:b/>
          <w:sz w:val="32"/>
          <w:szCs w:val="32"/>
        </w:rPr>
        <w:t xml:space="preserve"> nastaveny velmi přísně a prakticky umožňují uplatnění této pravomoci prezidenta pouze</w:t>
      </w:r>
      <w:r>
        <w:rPr>
          <w:b/>
          <w:sz w:val="32"/>
          <w:szCs w:val="32"/>
        </w:rPr>
        <w:t xml:space="preserve"> </w:t>
      </w:r>
      <w:r w:rsidR="00991B34" w:rsidRPr="00371E01">
        <w:rPr>
          <w:b/>
          <w:sz w:val="32"/>
          <w:szCs w:val="32"/>
        </w:rPr>
        <w:t>v případě významn</w:t>
      </w:r>
      <w:r>
        <w:rPr>
          <w:b/>
          <w:sz w:val="32"/>
          <w:szCs w:val="32"/>
        </w:rPr>
        <w:t xml:space="preserve">ých politických krizí. </w:t>
      </w:r>
    </w:p>
    <w:p w:rsidR="00991B34" w:rsidRPr="00371E01" w:rsidRDefault="00371E01" w:rsidP="00991B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-v praxi </w:t>
      </w:r>
      <w:r w:rsidR="00991B34" w:rsidRPr="00371E01">
        <w:rPr>
          <w:b/>
          <w:sz w:val="32"/>
          <w:szCs w:val="32"/>
        </w:rPr>
        <w:t xml:space="preserve"> nejvýznamnějším</w:t>
      </w:r>
      <w:r>
        <w:rPr>
          <w:b/>
          <w:sz w:val="32"/>
          <w:szCs w:val="32"/>
        </w:rPr>
        <w:t xml:space="preserve"> důvodem -</w:t>
      </w:r>
      <w:r w:rsidR="00991B34" w:rsidRPr="00371E01">
        <w:rPr>
          <w:b/>
          <w:sz w:val="32"/>
          <w:szCs w:val="32"/>
        </w:rPr>
        <w:t xml:space="preserve"> je</w:t>
      </w:r>
      <w:r>
        <w:rPr>
          <w:b/>
          <w:sz w:val="32"/>
          <w:szCs w:val="32"/>
        </w:rPr>
        <w:t xml:space="preserve"> </w:t>
      </w:r>
      <w:r w:rsidR="00991B34" w:rsidRPr="00371E01">
        <w:rPr>
          <w:b/>
          <w:sz w:val="32"/>
          <w:szCs w:val="32"/>
        </w:rPr>
        <w:t xml:space="preserve">skutečnost, že sněmovna </w:t>
      </w:r>
      <w:r w:rsidR="00991B34" w:rsidRPr="00371E01">
        <w:rPr>
          <w:b/>
          <w:sz w:val="32"/>
          <w:szCs w:val="32"/>
          <w:u w:val="single"/>
        </w:rPr>
        <w:t>nevyslovila důvěru nově jmenované vládě</w:t>
      </w:r>
      <w:r w:rsidR="00991B34" w:rsidRPr="00371E01">
        <w:rPr>
          <w:b/>
          <w:sz w:val="32"/>
          <w:szCs w:val="32"/>
        </w:rPr>
        <w:t xml:space="preserve">, jejíž předseda byl </w:t>
      </w:r>
      <w:r>
        <w:rPr>
          <w:b/>
          <w:sz w:val="32"/>
          <w:szCs w:val="32"/>
        </w:rPr>
        <w:t>j</w:t>
      </w:r>
      <w:r w:rsidR="00991B34" w:rsidRPr="00371E01">
        <w:rPr>
          <w:b/>
          <w:sz w:val="32"/>
          <w:szCs w:val="32"/>
        </w:rPr>
        <w:t>menován na návrh</w:t>
      </w:r>
      <w:r>
        <w:rPr>
          <w:b/>
          <w:sz w:val="32"/>
          <w:szCs w:val="32"/>
        </w:rPr>
        <w:t xml:space="preserve"> </w:t>
      </w:r>
      <w:r w:rsidR="00991B34" w:rsidRPr="00371E01">
        <w:rPr>
          <w:b/>
          <w:sz w:val="32"/>
          <w:szCs w:val="32"/>
        </w:rPr>
        <w:t>předsedy Poslanecké sněmovny; jedná se totiž o třetí neúspěšný pokus o sestavení vlády, který svědčí o patové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situaci, již mohou vyřešit nové volby.</w:t>
      </w:r>
    </w:p>
    <w:p w:rsidR="00991B34" w:rsidRDefault="00991B34" w:rsidP="00991B34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Prezident musí Poslaneckou sněmovnu rozpustit v případě, že mu to sama navrhne usnesením, s nímž vyslovila</w:t>
      </w:r>
      <w:r w:rsidR="00371E01" w:rsidRPr="00371E01">
        <w:rPr>
          <w:b/>
          <w:sz w:val="32"/>
          <w:szCs w:val="32"/>
          <w:u w:val="single"/>
        </w:rPr>
        <w:t xml:space="preserve"> </w:t>
      </w:r>
      <w:r w:rsidRPr="00371E01">
        <w:rPr>
          <w:b/>
          <w:sz w:val="32"/>
          <w:szCs w:val="32"/>
          <w:u w:val="single"/>
        </w:rPr>
        <w:t>souhlas třípětinová většina všech poslanců (čl. 35 odst. 2).</w:t>
      </w:r>
    </w:p>
    <w:p w:rsidR="00371E01" w:rsidRPr="00371E01" w:rsidRDefault="00371E01" w:rsidP="00991B34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lastRenderedPageBreak/>
        <w:t>Zákonná opatření Senátu</w:t>
      </w:r>
    </w:p>
    <w:p w:rsidR="00991B34" w:rsidRPr="00371E01" w:rsidRDefault="00371E01" w:rsidP="00991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991B34" w:rsidRPr="00371E01">
        <w:rPr>
          <w:b/>
          <w:sz w:val="32"/>
          <w:szCs w:val="32"/>
        </w:rPr>
        <w:t xml:space="preserve">ro případ rozpuštění sněmovny je Senátu stanovena pravomoc přijímat na návrh vlády tzv. </w:t>
      </w:r>
      <w:r w:rsidR="00991B34" w:rsidRPr="00371E01">
        <w:rPr>
          <w:b/>
          <w:sz w:val="32"/>
          <w:szCs w:val="32"/>
          <w:u w:val="single"/>
        </w:rPr>
        <w:t>zákonná opatření</w:t>
      </w:r>
      <w:r>
        <w:rPr>
          <w:b/>
          <w:sz w:val="32"/>
          <w:szCs w:val="32"/>
          <w:u w:val="single"/>
        </w:rPr>
        <w:t xml:space="preserve"> - </w:t>
      </w:r>
      <w:r w:rsidR="00991B34" w:rsidRPr="00371E01">
        <w:rPr>
          <w:b/>
          <w:sz w:val="32"/>
          <w:szCs w:val="32"/>
        </w:rPr>
        <w:t xml:space="preserve">ve věcech, které nesnesou odkladu a vyžadovaly by jinak přijetí zákona (čl. 33). </w:t>
      </w:r>
    </w:p>
    <w:p w:rsidR="00991B34" w:rsidRPr="00371E01" w:rsidRDefault="00991B34" w:rsidP="00991B34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vyhlašují stejně jako zákony, tedy ve Sbírce zákonů, a musí být schválena novou Poslaneckou sněmovnou na její</w:t>
      </w:r>
      <w:r w:rsidR="00371E01"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>první schůzi. Nejsou-li schválena, pozbývají platnosti.</w:t>
      </w:r>
    </w:p>
    <w:p w:rsidR="00991B34" w:rsidRPr="00371E01" w:rsidRDefault="00991B34" w:rsidP="00991B34">
      <w:pPr>
        <w:rPr>
          <w:b/>
          <w:sz w:val="32"/>
          <w:szCs w:val="32"/>
          <w:u w:val="single"/>
        </w:rPr>
      </w:pPr>
      <w:r w:rsidRPr="00371E01">
        <w:rPr>
          <w:b/>
          <w:sz w:val="32"/>
          <w:szCs w:val="32"/>
          <w:u w:val="single"/>
        </w:rPr>
        <w:t>Senát rozpustit nelze.</w:t>
      </w:r>
    </w:p>
    <w:p w:rsidR="00371E01" w:rsidRDefault="00371E01" w:rsidP="00991B34">
      <w:pPr>
        <w:rPr>
          <w:b/>
          <w:sz w:val="32"/>
          <w:szCs w:val="32"/>
        </w:rPr>
      </w:pPr>
    </w:p>
    <w:p w:rsidR="00371E01" w:rsidRDefault="00371E01" w:rsidP="00991B34">
      <w:pPr>
        <w:rPr>
          <w:b/>
          <w:sz w:val="32"/>
          <w:szCs w:val="32"/>
        </w:rPr>
      </w:pPr>
      <w:r>
        <w:rPr>
          <w:b/>
          <w:sz w:val="32"/>
          <w:szCs w:val="32"/>
        </w:rPr>
        <w:t>Hlava III.</w:t>
      </w:r>
    </w:p>
    <w:p w:rsidR="00371E01" w:rsidRPr="00371E01" w:rsidRDefault="00371E01" w:rsidP="00371E01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Hlava třetí Ústavy ČR: Moc výkonná (čl. 54-80)</w:t>
      </w:r>
    </w:p>
    <w:p w:rsidR="00371E01" w:rsidRDefault="00371E01" w:rsidP="00371E01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Orgány moci výkonné</w:t>
      </w:r>
      <w:r>
        <w:rPr>
          <w:b/>
          <w:sz w:val="32"/>
          <w:szCs w:val="32"/>
        </w:rPr>
        <w:t>:</w:t>
      </w:r>
    </w:p>
    <w:p w:rsidR="00371E01" w:rsidRDefault="00371E01" w:rsidP="00371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371E01">
        <w:rPr>
          <w:b/>
          <w:sz w:val="32"/>
          <w:szCs w:val="32"/>
        </w:rPr>
        <w:t xml:space="preserve"> prezident republiky, </w:t>
      </w:r>
    </w:p>
    <w:p w:rsidR="00371E01" w:rsidRDefault="00371E01" w:rsidP="00371E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371E01">
        <w:rPr>
          <w:b/>
          <w:sz w:val="32"/>
          <w:szCs w:val="32"/>
        </w:rPr>
        <w:t xml:space="preserve">vláda, </w:t>
      </w:r>
    </w:p>
    <w:p w:rsidR="00371E01" w:rsidRDefault="00371E01" w:rsidP="00371E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371E01">
        <w:rPr>
          <w:b/>
          <w:sz w:val="32"/>
          <w:szCs w:val="32"/>
        </w:rPr>
        <w:t xml:space="preserve">správní úřady a </w:t>
      </w:r>
    </w:p>
    <w:p w:rsidR="00371E01" w:rsidRDefault="00371E01" w:rsidP="00371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371E01">
        <w:rPr>
          <w:b/>
          <w:sz w:val="32"/>
          <w:szCs w:val="32"/>
        </w:rPr>
        <w:t>státní</w:t>
      </w:r>
      <w:r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zastupitelství. </w:t>
      </w:r>
    </w:p>
    <w:p w:rsidR="00371E01" w:rsidRDefault="00371E01" w:rsidP="00371E01">
      <w:pPr>
        <w:rPr>
          <w:b/>
          <w:sz w:val="32"/>
          <w:szCs w:val="32"/>
        </w:rPr>
      </w:pPr>
      <w:r w:rsidRPr="00371E01">
        <w:rPr>
          <w:b/>
          <w:sz w:val="32"/>
          <w:szCs w:val="32"/>
          <w:u w:val="single"/>
        </w:rPr>
        <w:t>Ministerstva a jiné správní úřady</w:t>
      </w:r>
    </w:p>
    <w:p w:rsidR="00371E01" w:rsidRDefault="00371E01" w:rsidP="00371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371E01">
        <w:rPr>
          <w:b/>
          <w:sz w:val="32"/>
          <w:szCs w:val="32"/>
        </w:rPr>
        <w:t xml:space="preserve"> lze zřídit a jejich působnost stanovit pouze zákonem. </w:t>
      </w:r>
    </w:p>
    <w:p w:rsidR="00371E01" w:rsidRPr="00371E01" w:rsidRDefault="00371E01" w:rsidP="00371E01">
      <w:pPr>
        <w:rPr>
          <w:b/>
          <w:sz w:val="32"/>
          <w:szCs w:val="32"/>
        </w:rPr>
      </w:pPr>
      <w:r w:rsidRPr="00DE4772">
        <w:rPr>
          <w:b/>
          <w:sz w:val="32"/>
          <w:szCs w:val="32"/>
          <w:u w:val="single"/>
        </w:rPr>
        <w:t>Zákonem zřizujícím ministerstva a jiné správní úřady</w:t>
      </w:r>
      <w:r w:rsidRPr="00371E01">
        <w:rPr>
          <w:b/>
          <w:sz w:val="32"/>
          <w:szCs w:val="32"/>
        </w:rPr>
        <w:t xml:space="preserve"> je zákon č. 2/1969 Sb., o zřízení ministerstev a jiných</w:t>
      </w:r>
      <w:r>
        <w:rPr>
          <w:b/>
          <w:sz w:val="32"/>
          <w:szCs w:val="32"/>
        </w:rPr>
        <w:t xml:space="preserve"> </w:t>
      </w:r>
      <w:r w:rsidRPr="00371E01">
        <w:rPr>
          <w:b/>
          <w:sz w:val="32"/>
          <w:szCs w:val="32"/>
        </w:rPr>
        <w:t xml:space="preserve">ústředních orgánů státní správy </w:t>
      </w:r>
      <w:r w:rsidRPr="00371E01">
        <w:rPr>
          <w:b/>
          <w:sz w:val="32"/>
          <w:szCs w:val="32"/>
          <w:u w:val="single"/>
        </w:rPr>
        <w:t>(tzv. kompetenční zákon</w:t>
      </w:r>
      <w:r w:rsidRPr="00371E01">
        <w:rPr>
          <w:b/>
          <w:sz w:val="32"/>
          <w:szCs w:val="32"/>
        </w:rPr>
        <w:t>).</w:t>
      </w:r>
    </w:p>
    <w:p w:rsidR="00371E01" w:rsidRPr="00371E01" w:rsidRDefault="00371E01" w:rsidP="00371E01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 xml:space="preserve">Na základě a v mezích zákona mohou ministerstva a jiné správní úřady vydávat </w:t>
      </w:r>
      <w:r w:rsidRPr="00DE4772">
        <w:rPr>
          <w:b/>
          <w:sz w:val="32"/>
          <w:szCs w:val="32"/>
          <w:u w:val="single"/>
        </w:rPr>
        <w:t>podzákonné</w:t>
      </w:r>
      <w:r w:rsidR="00DE4772" w:rsidRPr="00DE4772">
        <w:rPr>
          <w:b/>
          <w:sz w:val="32"/>
          <w:szCs w:val="32"/>
          <w:u w:val="single"/>
        </w:rPr>
        <w:t xml:space="preserve"> </w:t>
      </w:r>
      <w:r w:rsidRPr="00DE4772">
        <w:rPr>
          <w:b/>
          <w:sz w:val="32"/>
          <w:szCs w:val="32"/>
          <w:u w:val="single"/>
        </w:rPr>
        <w:t>právní předpisy</w:t>
      </w:r>
      <w:r w:rsidRPr="00371E01">
        <w:rPr>
          <w:b/>
          <w:sz w:val="32"/>
          <w:szCs w:val="32"/>
        </w:rPr>
        <w:t>, které jsou v případě ministerstev a jiných ústředních správních úřadů</w:t>
      </w:r>
    </w:p>
    <w:p w:rsidR="00371E01" w:rsidRPr="00371E01" w:rsidRDefault="00371E01" w:rsidP="00371E01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t>označovány jako vyhlášky a v případě jiných správních úřadů jako nařízení. Na rozdíl od vlády při vydávání nařízení potřebují ministerstva a jiné správní úřady při vydávání podzákonných</w:t>
      </w:r>
    </w:p>
    <w:p w:rsidR="00371E01" w:rsidRDefault="00371E01" w:rsidP="00371E01">
      <w:pPr>
        <w:rPr>
          <w:b/>
          <w:sz w:val="32"/>
          <w:szCs w:val="32"/>
        </w:rPr>
      </w:pPr>
      <w:r w:rsidRPr="00371E01">
        <w:rPr>
          <w:b/>
          <w:sz w:val="32"/>
          <w:szCs w:val="32"/>
        </w:rPr>
        <w:lastRenderedPageBreak/>
        <w:t>právních předpisů výslovné zmocnění v zákoně.</w:t>
      </w:r>
      <w:r w:rsidRPr="00371E01">
        <w:rPr>
          <w:b/>
          <w:sz w:val="32"/>
          <w:szCs w:val="32"/>
        </w:rPr>
        <w:cr/>
      </w:r>
    </w:p>
    <w:p w:rsidR="00DE4772" w:rsidRPr="00DE4772" w:rsidRDefault="00DE4772" w:rsidP="00DE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DE4772">
        <w:rPr>
          <w:b/>
          <w:sz w:val="32"/>
          <w:szCs w:val="32"/>
        </w:rPr>
        <w:t xml:space="preserve">tátní zastupitelství </w:t>
      </w:r>
    </w:p>
    <w:p w:rsidR="00DE4772" w:rsidRDefault="00DE4772" w:rsidP="00DE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DE4772">
        <w:rPr>
          <w:b/>
          <w:sz w:val="32"/>
          <w:szCs w:val="32"/>
        </w:rPr>
        <w:t>je zvláštním státním</w:t>
      </w:r>
      <w:r>
        <w:rPr>
          <w:b/>
          <w:sz w:val="32"/>
          <w:szCs w:val="32"/>
        </w:rPr>
        <w:t xml:space="preserve"> </w:t>
      </w:r>
      <w:r w:rsidRPr="00DE4772">
        <w:rPr>
          <w:b/>
          <w:sz w:val="32"/>
          <w:szCs w:val="32"/>
        </w:rPr>
        <w:t>úřadem</w:t>
      </w:r>
      <w:r>
        <w:rPr>
          <w:b/>
          <w:sz w:val="32"/>
          <w:szCs w:val="32"/>
        </w:rPr>
        <w:t xml:space="preserve"> (resp. soustavou úřadů), monokratický orgán </w:t>
      </w:r>
    </w:p>
    <w:p w:rsidR="00DE4772" w:rsidRDefault="00DE4772" w:rsidP="00DE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DE4772">
        <w:rPr>
          <w:b/>
          <w:sz w:val="32"/>
          <w:szCs w:val="32"/>
        </w:rPr>
        <w:t xml:space="preserve">zastupuje stát (veřejnou žalobu) v trestním řízení. </w:t>
      </w:r>
    </w:p>
    <w:p w:rsidR="00DE4772" w:rsidRPr="00DE4772" w:rsidRDefault="00DE4772" w:rsidP="00DE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DE4772">
        <w:rPr>
          <w:b/>
          <w:sz w:val="32"/>
          <w:szCs w:val="32"/>
        </w:rPr>
        <w:t>Postavení a působnost státního zastupitelství stanoví zákon</w:t>
      </w:r>
    </w:p>
    <w:p w:rsidR="00DE4772" w:rsidRDefault="00DE4772" w:rsidP="00DE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DE4772">
        <w:rPr>
          <w:b/>
          <w:sz w:val="32"/>
          <w:szCs w:val="32"/>
        </w:rPr>
        <w:t>zákon č. 283/1993 Sb., o státním zastupitelstv</w:t>
      </w:r>
      <w:r>
        <w:rPr>
          <w:b/>
          <w:sz w:val="32"/>
          <w:szCs w:val="32"/>
        </w:rPr>
        <w:t>í</w:t>
      </w:r>
    </w:p>
    <w:p w:rsidR="005D52C3" w:rsidRDefault="005D52C3" w:rsidP="00DE4772">
      <w:pPr>
        <w:rPr>
          <w:b/>
          <w:sz w:val="32"/>
          <w:szCs w:val="32"/>
        </w:rPr>
      </w:pPr>
    </w:p>
    <w:p w:rsidR="005D52C3" w:rsidRDefault="005D52C3" w:rsidP="00DE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 hlava – SOUDNÍ MOC</w:t>
      </w:r>
    </w:p>
    <w:p w:rsidR="005D52C3" w:rsidRDefault="005D52C3" w:rsidP="005D5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5D52C3">
        <w:rPr>
          <w:b/>
          <w:sz w:val="32"/>
          <w:szCs w:val="32"/>
        </w:rPr>
        <w:t xml:space="preserve"> </w:t>
      </w:r>
      <w:r w:rsidRPr="005D52C3">
        <w:rPr>
          <w:b/>
          <w:sz w:val="32"/>
          <w:szCs w:val="32"/>
          <w:u w:val="single"/>
        </w:rPr>
        <w:t>vykonávají jménem republiky nezávislé soudy</w:t>
      </w:r>
      <w:r>
        <w:rPr>
          <w:b/>
          <w:sz w:val="32"/>
          <w:szCs w:val="32"/>
        </w:rPr>
        <w:t xml:space="preserve"> </w:t>
      </w:r>
      <w:r w:rsidRPr="005D52C3">
        <w:rPr>
          <w:b/>
          <w:sz w:val="32"/>
          <w:szCs w:val="32"/>
        </w:rPr>
        <w:t xml:space="preserve">. </w:t>
      </w:r>
    </w:p>
    <w:p w:rsidR="005D52C3" w:rsidRDefault="005D52C3" w:rsidP="005D5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Pr="005D52C3">
        <w:rPr>
          <w:b/>
          <w:sz w:val="32"/>
          <w:szCs w:val="32"/>
        </w:rPr>
        <w:t>lavním úkolem soudů</w:t>
      </w:r>
      <w:r>
        <w:rPr>
          <w:b/>
          <w:sz w:val="32"/>
          <w:szCs w:val="32"/>
        </w:rPr>
        <w:t xml:space="preserve"> - </w:t>
      </w:r>
      <w:r w:rsidRPr="005D52C3">
        <w:rPr>
          <w:b/>
          <w:sz w:val="32"/>
          <w:szCs w:val="32"/>
        </w:rPr>
        <w:t xml:space="preserve"> poskytovat ochranu subjektivním právům osob;</w:t>
      </w:r>
    </w:p>
    <w:p w:rsidR="005D52C3" w:rsidRDefault="005D52C3" w:rsidP="005D5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5D52C3">
        <w:rPr>
          <w:b/>
          <w:sz w:val="32"/>
          <w:szCs w:val="32"/>
        </w:rPr>
        <w:t xml:space="preserve"> pouze soud může rozhodnout o vině</w:t>
      </w:r>
      <w:r>
        <w:rPr>
          <w:b/>
          <w:sz w:val="32"/>
          <w:szCs w:val="32"/>
        </w:rPr>
        <w:t xml:space="preserve"> </w:t>
      </w:r>
      <w:r w:rsidRPr="005D52C3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trestu za trestný čin </w:t>
      </w:r>
    </w:p>
    <w:p w:rsidR="005D52C3" w:rsidRDefault="005D52C3" w:rsidP="005D5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- soudy v ČR právo nalézají výkladem právních norem a aplikací práva na konkrétní případ  - n</w:t>
      </w:r>
      <w:r w:rsidRPr="005D52C3">
        <w:rPr>
          <w:b/>
          <w:sz w:val="32"/>
          <w:szCs w:val="32"/>
        </w:rPr>
        <w:t>a rozdíl od některých jiných zemí (např. Velká Br</w:t>
      </w:r>
      <w:r>
        <w:rPr>
          <w:b/>
          <w:sz w:val="32"/>
          <w:szCs w:val="32"/>
        </w:rPr>
        <w:t>itánie, Spojené státy americké), kde soud právo tvoří (precedent)</w:t>
      </w:r>
    </w:p>
    <w:p w:rsidR="005D52C3" w:rsidRDefault="005D52C3" w:rsidP="005D52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Soudní </w:t>
      </w:r>
      <w:r w:rsidR="006B5293">
        <w:rPr>
          <w:b/>
          <w:sz w:val="32"/>
          <w:szCs w:val="32"/>
        </w:rPr>
        <w:t>moc vykonáv</w:t>
      </w:r>
      <w:r>
        <w:rPr>
          <w:b/>
          <w:sz w:val="32"/>
          <w:szCs w:val="32"/>
        </w:rPr>
        <w:t>na :</w:t>
      </w:r>
    </w:p>
    <w:p w:rsidR="005D52C3" w:rsidRDefault="005D52C3" w:rsidP="005D5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Soustavou obecných soudů + Ústavním soudem ( specifické postavení)</w:t>
      </w:r>
    </w:p>
    <w:p w:rsidR="006B5293" w:rsidRDefault="006B5293" w:rsidP="005D52C3">
      <w:pPr>
        <w:rPr>
          <w:b/>
          <w:sz w:val="32"/>
          <w:szCs w:val="32"/>
        </w:rPr>
      </w:pPr>
    </w:p>
    <w:p w:rsidR="006B5293" w:rsidRPr="006B5293" w:rsidRDefault="006B5293" w:rsidP="005D52C3">
      <w:pPr>
        <w:rPr>
          <w:b/>
          <w:sz w:val="32"/>
          <w:szCs w:val="32"/>
          <w:u w:val="single"/>
        </w:rPr>
      </w:pPr>
      <w:r w:rsidRPr="006B5293">
        <w:rPr>
          <w:b/>
          <w:sz w:val="32"/>
          <w:szCs w:val="32"/>
          <w:u w:val="single"/>
        </w:rPr>
        <w:t xml:space="preserve">Druhy soudnictví </w:t>
      </w:r>
    </w:p>
    <w:p w:rsid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 xml:space="preserve">V České republice existují tři druhy soudnictví: 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6B5293">
        <w:rPr>
          <w:b/>
          <w:sz w:val="32"/>
          <w:szCs w:val="32"/>
          <w:u w:val="single"/>
        </w:rPr>
        <w:t>obecné soudnictví (občanské neboli civilní a trestní)</w:t>
      </w:r>
      <w:r w:rsidRPr="006B5293">
        <w:rPr>
          <w:b/>
          <w:sz w:val="32"/>
          <w:szCs w:val="32"/>
        </w:rPr>
        <w:t xml:space="preserve">, 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Soustava soudů : </w:t>
      </w:r>
    </w:p>
    <w:p w:rsidR="006B5293" w:rsidRP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lastRenderedPageBreak/>
        <w:t>Nejvyšší soud</w:t>
      </w:r>
    </w:p>
    <w:p w:rsidR="006B5293" w:rsidRP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>vrchní soudy</w:t>
      </w:r>
      <w:r>
        <w:rPr>
          <w:b/>
          <w:sz w:val="32"/>
          <w:szCs w:val="32"/>
        </w:rPr>
        <w:t>(2)</w:t>
      </w:r>
    </w:p>
    <w:p w:rsidR="006B5293" w:rsidRP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>krajské soudy</w:t>
      </w:r>
    </w:p>
    <w:p w:rsid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>okresní soudy</w:t>
      </w:r>
    </w:p>
    <w:p w:rsidR="006B5293" w:rsidRPr="006B5293" w:rsidRDefault="006B5293" w:rsidP="006B5293">
      <w:pPr>
        <w:rPr>
          <w:b/>
          <w:sz w:val="32"/>
          <w:szCs w:val="32"/>
          <w:u w:val="single"/>
        </w:rPr>
      </w:pPr>
      <w:r w:rsidRPr="006B5293">
        <w:rPr>
          <w:b/>
          <w:sz w:val="32"/>
          <w:szCs w:val="32"/>
          <w:u w:val="single"/>
        </w:rPr>
        <w:t xml:space="preserve">-správní soudnictví </w:t>
      </w:r>
    </w:p>
    <w:p w:rsidR="006B5293" w:rsidRP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>Nejvyšší správní</w:t>
      </w:r>
      <w:r>
        <w:rPr>
          <w:b/>
          <w:sz w:val="32"/>
          <w:szCs w:val="32"/>
        </w:rPr>
        <w:t xml:space="preserve"> </w:t>
      </w:r>
      <w:r w:rsidRPr="006B5293">
        <w:rPr>
          <w:b/>
          <w:sz w:val="32"/>
          <w:szCs w:val="32"/>
        </w:rPr>
        <w:t>soud</w:t>
      </w:r>
    </w:p>
    <w:p w:rsid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>krajské soudy</w:t>
      </w:r>
      <w:r>
        <w:rPr>
          <w:b/>
          <w:sz w:val="32"/>
          <w:szCs w:val="32"/>
        </w:rPr>
        <w:t xml:space="preserve"> (zvláštní senáty)</w:t>
      </w:r>
    </w:p>
    <w:p w:rsidR="006B5293" w:rsidRDefault="006B5293" w:rsidP="006B52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-</w:t>
      </w:r>
      <w:r w:rsidRPr="006B5293">
        <w:rPr>
          <w:b/>
          <w:sz w:val="32"/>
          <w:szCs w:val="32"/>
        </w:rPr>
        <w:t xml:space="preserve"> </w:t>
      </w:r>
      <w:r w:rsidRPr="006B5293">
        <w:rPr>
          <w:b/>
          <w:sz w:val="32"/>
          <w:szCs w:val="32"/>
          <w:u w:val="single"/>
        </w:rPr>
        <w:t>ústavní soudnictví</w:t>
      </w:r>
    </w:p>
    <w:p w:rsidR="006B5293" w:rsidRDefault="006B5293" w:rsidP="006B5293">
      <w:pPr>
        <w:rPr>
          <w:b/>
          <w:sz w:val="32"/>
          <w:szCs w:val="32"/>
        </w:rPr>
      </w:pPr>
      <w:r w:rsidRPr="006B5293">
        <w:rPr>
          <w:b/>
          <w:sz w:val="32"/>
          <w:szCs w:val="32"/>
        </w:rPr>
        <w:t>Ústavní soud</w:t>
      </w:r>
      <w:r>
        <w:rPr>
          <w:b/>
          <w:sz w:val="32"/>
          <w:szCs w:val="32"/>
        </w:rPr>
        <w:t xml:space="preserve"> – Brno, 15 soudců na 10 let ( prezident se souhlasem Senátu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Soudci obecné soustavy – po složení justiční zkoušky, občan ČR, věk 30 let – jmenuje prezident na dobu neomezenou 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Rozhodování soudů – personální obsazení: 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Samosoudce 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Senát – dva typy </w:t>
      </w:r>
    </w:p>
    <w:p w:rsidR="006B5293" w:rsidRDefault="006B5293" w:rsidP="006B529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1. stupni ( okresní nebo krajský soud) – 2 přísedící a 1 profesionál </w:t>
      </w:r>
    </w:p>
    <w:p w:rsidR="006B5293" w:rsidRDefault="006B5293" w:rsidP="006B529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odvolací senát na krajské soudě- vždy profesionálové ( opět 3 členové ) </w:t>
      </w:r>
    </w:p>
    <w:p w:rsidR="006B5293" w:rsidRDefault="006B5293" w:rsidP="006B5293">
      <w:pPr>
        <w:rPr>
          <w:b/>
          <w:sz w:val="32"/>
          <w:szCs w:val="32"/>
        </w:rPr>
      </w:pPr>
    </w:p>
    <w:p w:rsidR="006B5293" w:rsidRDefault="006B5293" w:rsidP="006B5293">
      <w:pPr>
        <w:rPr>
          <w:b/>
          <w:sz w:val="32"/>
          <w:szCs w:val="32"/>
        </w:rPr>
      </w:pP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>Hlava V. – Nejvyšší kontrolní úřad (NKÚ)</w:t>
      </w: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– v čele prezident NKÚ – jmenuje ho prezident republiky na návrh Poslanecké sněmovny</w:t>
      </w:r>
    </w:p>
    <w:p w:rsidR="006B5293" w:rsidRPr="009859D4" w:rsidRDefault="009859D4" w:rsidP="009859D4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B5293" w:rsidRPr="009859D4">
        <w:rPr>
          <w:b/>
          <w:sz w:val="32"/>
          <w:szCs w:val="32"/>
        </w:rPr>
        <w:t xml:space="preserve">jde o nezávislý orgán </w:t>
      </w:r>
    </w:p>
    <w:p w:rsidR="006B5293" w:rsidRPr="009859D4" w:rsidRDefault="009859D4" w:rsidP="009859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r w:rsidR="006B5293" w:rsidRPr="009859D4">
        <w:rPr>
          <w:b/>
          <w:sz w:val="32"/>
          <w:szCs w:val="32"/>
        </w:rPr>
        <w:t>úkolem: vykonává kontrolu hospodaření se státním majetkem a plnění státního rozpočtu.</w:t>
      </w:r>
    </w:p>
    <w:p w:rsidR="006B5293" w:rsidRDefault="006B5293" w:rsidP="006B5293">
      <w:pPr>
        <w:rPr>
          <w:b/>
          <w:sz w:val="32"/>
          <w:szCs w:val="32"/>
        </w:rPr>
      </w:pPr>
    </w:p>
    <w:p w:rsidR="006B5293" w:rsidRDefault="006B5293" w:rsidP="006B5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Hlava </w:t>
      </w:r>
      <w:r w:rsidR="009859D4">
        <w:rPr>
          <w:b/>
          <w:sz w:val="32"/>
          <w:szCs w:val="32"/>
        </w:rPr>
        <w:t>VI. Česká národní banka (ČNB)</w:t>
      </w:r>
    </w:p>
    <w:p w:rsidR="009859D4" w:rsidRDefault="009859D4" w:rsidP="006B5293">
      <w:pPr>
        <w:rPr>
          <w:b/>
          <w:sz w:val="32"/>
          <w:szCs w:val="32"/>
        </w:rPr>
      </w:pPr>
      <w:r w:rsidRPr="009859D4">
        <w:rPr>
          <w:b/>
          <w:sz w:val="32"/>
          <w:szCs w:val="32"/>
        </w:rPr>
        <w:t>ústřední bankou státu</w:t>
      </w:r>
    </w:p>
    <w:p w:rsidR="00AA5C2C" w:rsidRDefault="00AA5C2C" w:rsidP="00AA5C2C">
      <w:pPr>
        <w:rPr>
          <w:b/>
          <w:sz w:val="32"/>
          <w:szCs w:val="32"/>
        </w:rPr>
      </w:pPr>
      <w:r w:rsidRPr="00AA5C2C">
        <w:rPr>
          <w:b/>
          <w:sz w:val="32"/>
          <w:szCs w:val="32"/>
        </w:rPr>
        <w:t>pečuje o cenovou stabilitu, dohlíží</w:t>
      </w:r>
      <w:r>
        <w:rPr>
          <w:b/>
          <w:sz w:val="32"/>
          <w:szCs w:val="32"/>
        </w:rPr>
        <w:t xml:space="preserve"> </w:t>
      </w:r>
      <w:r w:rsidRPr="00AA5C2C">
        <w:rPr>
          <w:b/>
          <w:sz w:val="32"/>
          <w:szCs w:val="32"/>
        </w:rPr>
        <w:t>na finanční systém a zajišťuje hladký oběh peněz a plynulý platební styk</w:t>
      </w:r>
    </w:p>
    <w:p w:rsidR="00AA5C2C" w:rsidRDefault="00AA5C2C" w:rsidP="00AA5C2C">
      <w:pPr>
        <w:rPr>
          <w:b/>
          <w:sz w:val="32"/>
          <w:szCs w:val="32"/>
        </w:rPr>
      </w:pPr>
    </w:p>
    <w:p w:rsidR="00AA5C2C" w:rsidRDefault="00AA5C2C" w:rsidP="00AA5C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hlava VII Územní samospráva </w:t>
      </w:r>
    </w:p>
    <w:p w:rsidR="00AA5C2C" w:rsidRDefault="00AA5C2C" w:rsidP="00AA5C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obce </w:t>
      </w:r>
    </w:p>
    <w:p w:rsidR="00AA5C2C" w:rsidRDefault="00AA5C2C" w:rsidP="00AA5C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vyšší územně samosprávné celky </w:t>
      </w:r>
    </w:p>
    <w:p w:rsidR="00AA5C2C" w:rsidRPr="00AA5C2C" w:rsidRDefault="00AA5C2C" w:rsidP="00AA5C2C">
      <w:pPr>
        <w:rPr>
          <w:b/>
          <w:sz w:val="32"/>
          <w:szCs w:val="32"/>
        </w:rPr>
      </w:pPr>
      <w:r w:rsidRPr="00AA5C2C">
        <w:rPr>
          <w:b/>
          <w:sz w:val="32"/>
          <w:szCs w:val="32"/>
        </w:rPr>
        <w:t>Územní samosprávné celky jsou územní společenství občanů, která mají právo</w:t>
      </w:r>
    </w:p>
    <w:p w:rsidR="00AA5C2C" w:rsidRPr="00AA5C2C" w:rsidRDefault="00AA5C2C" w:rsidP="00AA5C2C">
      <w:pPr>
        <w:rPr>
          <w:b/>
          <w:sz w:val="32"/>
          <w:szCs w:val="32"/>
        </w:rPr>
      </w:pPr>
      <w:r w:rsidRPr="00AA5C2C">
        <w:rPr>
          <w:b/>
          <w:sz w:val="32"/>
          <w:szCs w:val="32"/>
        </w:rPr>
        <w:t>na samosprávu (tj. správu svých vlastních záležitostí), zároveň se jedná o veřejnoprávní</w:t>
      </w:r>
      <w:r w:rsidR="00631174">
        <w:rPr>
          <w:b/>
          <w:sz w:val="32"/>
          <w:szCs w:val="32"/>
        </w:rPr>
        <w:t xml:space="preserve"> </w:t>
      </w:r>
      <w:r w:rsidRPr="00AA5C2C">
        <w:rPr>
          <w:b/>
          <w:sz w:val="32"/>
          <w:szCs w:val="32"/>
        </w:rPr>
        <w:t>korporace (právnické osoby veřejného práva), které mohou mít vlastní majetek a hospodaří</w:t>
      </w:r>
      <w:r w:rsidR="00631174">
        <w:rPr>
          <w:b/>
          <w:sz w:val="32"/>
          <w:szCs w:val="32"/>
        </w:rPr>
        <w:t xml:space="preserve"> </w:t>
      </w:r>
      <w:r w:rsidRPr="00AA5C2C">
        <w:rPr>
          <w:b/>
          <w:sz w:val="32"/>
          <w:szCs w:val="32"/>
        </w:rPr>
        <w:t>podle vlastního rozpočtu.</w:t>
      </w:r>
    </w:p>
    <w:p w:rsidR="00AA5C2C" w:rsidRPr="00AA5C2C" w:rsidRDefault="00AA5C2C" w:rsidP="00AA5C2C">
      <w:pPr>
        <w:rPr>
          <w:b/>
          <w:sz w:val="32"/>
          <w:szCs w:val="32"/>
        </w:rPr>
      </w:pPr>
      <w:r w:rsidRPr="00AA5C2C">
        <w:rPr>
          <w:b/>
          <w:sz w:val="32"/>
          <w:szCs w:val="32"/>
        </w:rPr>
        <w:t>Základními územními samosprávnými celky jsou obce, vyššími územními samosprávnými</w:t>
      </w:r>
    </w:p>
    <w:p w:rsidR="00AA5C2C" w:rsidRPr="00AA5C2C" w:rsidRDefault="00AA5C2C" w:rsidP="00AA5C2C">
      <w:pPr>
        <w:rPr>
          <w:b/>
          <w:sz w:val="32"/>
          <w:szCs w:val="32"/>
        </w:rPr>
      </w:pPr>
      <w:r w:rsidRPr="00AA5C2C">
        <w:rPr>
          <w:b/>
          <w:sz w:val="32"/>
          <w:szCs w:val="32"/>
        </w:rPr>
        <w:t>celky jsou kraje (celkem 14, včetně hlavního města Prahy). Obec je vždy součástí vyššího</w:t>
      </w:r>
    </w:p>
    <w:p w:rsidR="00AA5C2C" w:rsidRDefault="00AA5C2C" w:rsidP="00AA5C2C">
      <w:pPr>
        <w:rPr>
          <w:b/>
          <w:sz w:val="32"/>
          <w:szCs w:val="32"/>
        </w:rPr>
      </w:pPr>
      <w:r w:rsidRPr="00AA5C2C">
        <w:rPr>
          <w:b/>
          <w:sz w:val="32"/>
          <w:szCs w:val="32"/>
        </w:rPr>
        <w:t>územního samosprávného celku (tedy některého kraje).</w:t>
      </w:r>
    </w:p>
    <w:p w:rsidR="00D44287" w:rsidRDefault="00D44287" w:rsidP="00D44287">
      <w:pPr>
        <w:rPr>
          <w:b/>
          <w:sz w:val="32"/>
          <w:szCs w:val="32"/>
        </w:rPr>
      </w:pPr>
      <w:r w:rsidRPr="00D44287">
        <w:rPr>
          <w:b/>
          <w:sz w:val="32"/>
          <w:szCs w:val="32"/>
          <w:u w:val="single"/>
        </w:rPr>
        <w:t>Samostatná</w:t>
      </w:r>
      <w:r>
        <w:rPr>
          <w:b/>
          <w:sz w:val="32"/>
          <w:szCs w:val="32"/>
          <w:u w:val="single"/>
        </w:rPr>
        <w:t xml:space="preserve"> </w:t>
      </w:r>
      <w:r w:rsidRPr="00D44287">
        <w:rPr>
          <w:b/>
          <w:sz w:val="32"/>
          <w:szCs w:val="32"/>
          <w:u w:val="single"/>
        </w:rPr>
        <w:t>působnost</w:t>
      </w:r>
      <w:r w:rsidRPr="00D44287">
        <w:rPr>
          <w:b/>
          <w:sz w:val="32"/>
          <w:szCs w:val="32"/>
        </w:rPr>
        <w:t xml:space="preserve"> (územní samosprávné celky spravují prostřednictvím svých orgánů své vlastní</w:t>
      </w:r>
      <w:r>
        <w:rPr>
          <w:b/>
          <w:sz w:val="32"/>
          <w:szCs w:val="32"/>
        </w:rPr>
        <w:t xml:space="preserve"> </w:t>
      </w:r>
      <w:r w:rsidRPr="00D44287">
        <w:rPr>
          <w:b/>
          <w:sz w:val="32"/>
          <w:szCs w:val="32"/>
        </w:rPr>
        <w:t>záležitosti, tedy pečují o všestranný rozvoj svého území a o potřeby svých občanů).</w:t>
      </w:r>
    </w:p>
    <w:p w:rsidR="00D44287" w:rsidRDefault="00D44287" w:rsidP="00D44287">
      <w:pPr>
        <w:rPr>
          <w:b/>
          <w:sz w:val="32"/>
          <w:szCs w:val="32"/>
        </w:rPr>
      </w:pPr>
    </w:p>
    <w:p w:rsidR="00D44287" w:rsidRPr="006B5293" w:rsidRDefault="00D44287" w:rsidP="00D44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Přenesená působnost – stát přenesl na obce a kraje </w:t>
      </w:r>
    </w:p>
    <w:sectPr w:rsidR="00D44287" w:rsidRPr="006B52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B4" w:rsidRDefault="00D377B4" w:rsidP="00D8233D">
      <w:pPr>
        <w:spacing w:after="0" w:line="240" w:lineRule="auto"/>
      </w:pPr>
      <w:r>
        <w:separator/>
      </w:r>
    </w:p>
  </w:endnote>
  <w:endnote w:type="continuationSeparator" w:id="0">
    <w:p w:rsidR="00D377B4" w:rsidRDefault="00D377B4" w:rsidP="00D8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96320"/>
      <w:docPartObj>
        <w:docPartGallery w:val="Page Numbers (Bottom of Page)"/>
        <w:docPartUnique/>
      </w:docPartObj>
    </w:sdtPr>
    <w:sdtEndPr/>
    <w:sdtContent>
      <w:p w:rsidR="00D8233D" w:rsidRDefault="00D8233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33D" w:rsidRDefault="00D8233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532E3" w:rsidRPr="007532E3">
                                <w:rPr>
                                  <w:noProof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D8233D" w:rsidRDefault="00D8233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532E3" w:rsidRPr="007532E3">
                          <w:rPr>
                            <w:noProof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B4" w:rsidRDefault="00D377B4" w:rsidP="00D8233D">
      <w:pPr>
        <w:spacing w:after="0" w:line="240" w:lineRule="auto"/>
      </w:pPr>
      <w:r>
        <w:separator/>
      </w:r>
    </w:p>
  </w:footnote>
  <w:footnote w:type="continuationSeparator" w:id="0">
    <w:p w:rsidR="00D377B4" w:rsidRDefault="00D377B4" w:rsidP="00D8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D3F"/>
    <w:multiLevelType w:val="hybridMultilevel"/>
    <w:tmpl w:val="BC5CA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4A2E"/>
    <w:multiLevelType w:val="hybridMultilevel"/>
    <w:tmpl w:val="DF08F2E8"/>
    <w:lvl w:ilvl="0" w:tplc="8CCAA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802"/>
    <w:multiLevelType w:val="hybridMultilevel"/>
    <w:tmpl w:val="8DA8F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3"/>
    <w:rsid w:val="000E3D60"/>
    <w:rsid w:val="001028F4"/>
    <w:rsid w:val="00126185"/>
    <w:rsid w:val="002D584D"/>
    <w:rsid w:val="002D63D6"/>
    <w:rsid w:val="00371E01"/>
    <w:rsid w:val="0052647B"/>
    <w:rsid w:val="005B4E2E"/>
    <w:rsid w:val="005D52C3"/>
    <w:rsid w:val="00631174"/>
    <w:rsid w:val="006B5293"/>
    <w:rsid w:val="007532E3"/>
    <w:rsid w:val="007D69E3"/>
    <w:rsid w:val="008615AC"/>
    <w:rsid w:val="008B105E"/>
    <w:rsid w:val="008B2645"/>
    <w:rsid w:val="00946253"/>
    <w:rsid w:val="009859D4"/>
    <w:rsid w:val="00991B34"/>
    <w:rsid w:val="00AA5C2C"/>
    <w:rsid w:val="00C37423"/>
    <w:rsid w:val="00C8684E"/>
    <w:rsid w:val="00CD35A5"/>
    <w:rsid w:val="00D377B4"/>
    <w:rsid w:val="00D44287"/>
    <w:rsid w:val="00D8233D"/>
    <w:rsid w:val="00DE4772"/>
    <w:rsid w:val="00E55421"/>
    <w:rsid w:val="00E90509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388BD-79AF-447D-92B4-B008CB2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33D"/>
  </w:style>
  <w:style w:type="paragraph" w:styleId="Zpat">
    <w:name w:val="footer"/>
    <w:basedOn w:val="Normln"/>
    <w:link w:val="ZpatChar"/>
    <w:uiPriority w:val="99"/>
    <w:unhideWhenUsed/>
    <w:rsid w:val="00D8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2133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2022-10-15T12:01:00Z</dcterms:created>
  <dcterms:modified xsi:type="dcterms:W3CDTF">2022-10-15T12:01:00Z</dcterms:modified>
</cp:coreProperties>
</file>