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80E" w:rsidRDefault="0035080E" w:rsidP="0035080E">
      <w:pPr>
        <w:pStyle w:val="Normlnweb"/>
      </w:pPr>
      <w:r>
        <w:t xml:space="preserve">Správní právo - patří do systému veřejného práva, velice obšírné právní odvětví - setkáváme se s ní v našem životě stále, i když laik netuší, že je účastníkem správně právního vztah. Je charakteristické tím, že zabezpečuje správu státu. Je nekodifikované (tj. není žádný správní zákoník), ale velké množství právních předpisů, které správní právo upravují - např. </w:t>
      </w:r>
      <w:proofErr w:type="gramStart"/>
      <w:r>
        <w:t>Ústava ( výkonná</w:t>
      </w:r>
      <w:proofErr w:type="gramEnd"/>
      <w:r>
        <w:t xml:space="preserve"> moc), zákon o obcích, správní řád (správní právo procesní), přestupkový zákon (správní právo deliktní/trestní). </w:t>
      </w:r>
    </w:p>
    <w:p w:rsidR="00E5434B" w:rsidRDefault="00E5434B" w:rsidP="0035080E">
      <w:pPr>
        <w:pStyle w:val="Normlnweb"/>
      </w:pPr>
      <w:r>
        <w:rPr>
          <w:rStyle w:val="Siln"/>
        </w:rPr>
        <w:t>Prameny správního práva:</w:t>
      </w:r>
      <w:r>
        <w:t xml:space="preserve"> Listina - garantuje např. politická práva ( prostuduj, které to </w:t>
      </w:r>
      <w:proofErr w:type="gramStart"/>
      <w:r>
        <w:t>jsou) , právo</w:t>
      </w:r>
      <w:proofErr w:type="gramEnd"/>
      <w:r>
        <w:t xml:space="preserve"> na informace, právo na ochranu vlastnictví , právo na spravedlivý proces , Ústava, zákon o obcích, správní řád, přestupkový zákon + podzákonné právní předpisy - ty jsou představované </w:t>
      </w:r>
      <w:proofErr w:type="spellStart"/>
      <w:r>
        <w:t>zejmén</w:t>
      </w:r>
      <w:proofErr w:type="spellEnd"/>
      <w:r>
        <w:t xml:space="preserve"> normotvorbou veřejné správy - a) </w:t>
      </w:r>
      <w:r>
        <w:rPr>
          <w:rStyle w:val="Siln"/>
        </w:rPr>
        <w:t>nařízen</w:t>
      </w:r>
      <w:r>
        <w:t xml:space="preserve">í (musí mít oporu v zákoně, vydává je ten, koho k tomu zákon zmocňuje - např. vláda, správní úřady/ tedy ústřední státní správy - např. </w:t>
      </w:r>
      <w:proofErr w:type="spellStart"/>
      <w:r>
        <w:t>ministesterstvo</w:t>
      </w:r>
      <w:proofErr w:type="spellEnd"/>
      <w:r>
        <w:t xml:space="preserve">/, obce a kraje (nařízení - při výkonu státní správy, tedy přenesené působnosti ), b) </w:t>
      </w:r>
      <w:r>
        <w:rPr>
          <w:rStyle w:val="Siln"/>
        </w:rPr>
        <w:t>statutární předpisy</w:t>
      </w:r>
      <w:r>
        <w:t xml:space="preserve"> - jsou výsledkem samosprávy (např. obecně závazné vyhlášky obcí a krajů)</w:t>
      </w:r>
    </w:p>
    <w:p w:rsidR="0035080E" w:rsidRDefault="0035080E" w:rsidP="0035080E">
      <w:pPr>
        <w:pStyle w:val="Normlnweb"/>
      </w:pPr>
      <w:r>
        <w:t xml:space="preserve">Rozdělení správního práva: a) správní právo - obecná část (základní pojmy správního práva - např. veřejná správa, organizace veřejné správy, správní akty atd., b) správní právo </w:t>
      </w:r>
      <w:proofErr w:type="gramStart"/>
      <w:r>
        <w:t>procesní ( jde</w:t>
      </w:r>
      <w:proofErr w:type="gramEnd"/>
      <w:r>
        <w:t xml:space="preserve"> o správní řízení - např. změna příjmení, přijetí ke studiu, povolení ke stavbě, vydání rodného listu, atd.), c) správní právo deliktní/trestní - jde o přestupky </w:t>
      </w:r>
    </w:p>
    <w:p w:rsidR="0035080E" w:rsidRDefault="0035080E" w:rsidP="0035080E">
      <w:pPr>
        <w:pStyle w:val="Normlnweb"/>
      </w:pPr>
      <w:r>
        <w:t xml:space="preserve">Veřejná správa - je v podstatě předmětem správního práva (správa státu) - jde o správu veřejných věcí/záležitostí ve veřejném zájmu (odlišné od soukromé správy- ta má jiný cíl činnost a jiný zájem - např. správa obchodních korporací) </w:t>
      </w:r>
    </w:p>
    <w:p w:rsidR="0035080E" w:rsidRDefault="0035080E" w:rsidP="0035080E">
      <w:pPr>
        <w:pStyle w:val="Normlnweb"/>
      </w:pPr>
      <w:r>
        <w:t xml:space="preserve">Dělení </w:t>
      </w:r>
      <w:proofErr w:type="gramStart"/>
      <w:r>
        <w:t xml:space="preserve">správy </w:t>
      </w:r>
      <w:r w:rsidRPr="007D7593">
        <w:rPr>
          <w:b/>
        </w:rPr>
        <w:t>: SPRÁVA</w:t>
      </w:r>
      <w:proofErr w:type="gramEnd"/>
      <w:r>
        <w:t xml:space="preserve"> (obecně ) - veřejná                                                 +                                   soukromá </w:t>
      </w:r>
    </w:p>
    <w:p w:rsidR="0035080E" w:rsidRDefault="0035080E" w:rsidP="0035080E">
      <w:pPr>
        <w:pStyle w:val="Normlnweb"/>
      </w:pPr>
      <w:r>
        <w:t>                                                           |</w:t>
      </w:r>
    </w:p>
    <w:p w:rsidR="0035080E" w:rsidRDefault="0035080E" w:rsidP="0035080E">
      <w:pPr>
        <w:pStyle w:val="Normlnweb"/>
      </w:pPr>
      <w:r>
        <w:t>                                 1) STÁTNÍ SPRÁVA  + 2) SAMOSRPÁVA = a) územní (</w:t>
      </w:r>
      <w:proofErr w:type="spellStart"/>
      <w:r>
        <w:t>obce+kraje</w:t>
      </w:r>
      <w:proofErr w:type="spellEnd"/>
      <w:r>
        <w:t xml:space="preserve">) + b) profesní a zájmová ( profesní - např. notářská komora, zájmová . </w:t>
      </w:r>
      <w:proofErr w:type="gramStart"/>
      <w:r>
        <w:t>spolky</w:t>
      </w:r>
      <w:proofErr w:type="gramEnd"/>
      <w:r>
        <w:t>),</w:t>
      </w:r>
    </w:p>
    <w:p w:rsidR="0035080E" w:rsidRDefault="0035080E" w:rsidP="0035080E">
      <w:pPr>
        <w:pStyle w:val="Normlnweb"/>
      </w:pPr>
      <w:r>
        <w:t xml:space="preserve">c) </w:t>
      </w:r>
      <w:proofErr w:type="gramStart"/>
      <w:r>
        <w:t>akademická ( reprezentovaná</w:t>
      </w:r>
      <w:proofErr w:type="gramEnd"/>
      <w:r>
        <w:t xml:space="preserve"> vysokými veřejnými školami a univerzitami </w:t>
      </w:r>
    </w:p>
    <w:p w:rsidR="0035080E" w:rsidRDefault="0035080E" w:rsidP="0035080E">
      <w:pPr>
        <w:pStyle w:val="Normlnweb"/>
      </w:pPr>
      <w:r>
        <w:t xml:space="preserve">Veřejná správa - je činnost veřejné správy, tedy veřejné spravování věcí, které jsou jí uložené zákonem </w:t>
      </w:r>
    </w:p>
    <w:p w:rsidR="0035080E" w:rsidRDefault="0035080E" w:rsidP="0035080E">
      <w:pPr>
        <w:pStyle w:val="Normlnweb"/>
      </w:pPr>
      <w:r>
        <w:t>Organizační členění veřejné  (především státní) správy: územní hledisko a hledisko věcné</w:t>
      </w:r>
    </w:p>
    <w:p w:rsidR="0035080E" w:rsidRDefault="0035080E" w:rsidP="0035080E">
      <w:pPr>
        <w:pStyle w:val="Normlnweb"/>
      </w:pPr>
      <w:r>
        <w:t>členění podle územního hlediska: a) ústřední (tedy s celostátní působností - ministerstva a ostatní ústřední správní úřady), b) regionální (s krajskou působností - např. krajská policejní ředitelství), c) místní (obecní - tedy nejnižší složky veřejné správy)</w:t>
      </w:r>
    </w:p>
    <w:p w:rsidR="0035080E" w:rsidRDefault="0035080E" w:rsidP="0035080E">
      <w:pPr>
        <w:pStyle w:val="Normlnweb"/>
      </w:pPr>
      <w:r>
        <w:t>členění podle věcného hlediska: a) všeobecná VS - ( tedy "politická - vláda ČR, do jisté míry lze zařadit i obecní a krajská zastupitelstva), b) specializovaní VS - (správní úřady - např. finanční úřad, katastrální úřad, úřad práce atd.)</w:t>
      </w:r>
    </w:p>
    <w:p w:rsidR="007D7593" w:rsidRDefault="007D7593" w:rsidP="0035080E">
      <w:pPr>
        <w:pStyle w:val="Normlnweb"/>
        <w:rPr>
          <w:b/>
          <w:sz w:val="28"/>
          <w:szCs w:val="28"/>
        </w:rPr>
      </w:pPr>
      <w:proofErr w:type="spellStart"/>
      <w:r w:rsidRPr="007D7593">
        <w:rPr>
          <w:b/>
          <w:sz w:val="28"/>
          <w:szCs w:val="28"/>
        </w:rPr>
        <w:t>Or</w:t>
      </w:r>
      <w:proofErr w:type="spellEnd"/>
    </w:p>
    <w:p w:rsidR="007D7593" w:rsidRDefault="007D7593" w:rsidP="0035080E">
      <w:pPr>
        <w:pStyle w:val="Normlnweb"/>
        <w:rPr>
          <w:b/>
          <w:sz w:val="28"/>
          <w:szCs w:val="28"/>
        </w:rPr>
      </w:pPr>
      <w:r>
        <w:rPr>
          <w:b/>
          <w:sz w:val="28"/>
          <w:szCs w:val="28"/>
        </w:rPr>
        <w:lastRenderedPageBreak/>
        <w:t>O</w:t>
      </w:r>
      <w:r w:rsidR="008977B5">
        <w:rPr>
          <w:b/>
          <w:sz w:val="28"/>
          <w:szCs w:val="28"/>
        </w:rPr>
        <w:t>r</w:t>
      </w:r>
      <w:bookmarkStart w:id="0" w:name="_GoBack"/>
      <w:bookmarkEnd w:id="0"/>
      <w:r w:rsidRPr="007D7593">
        <w:rPr>
          <w:b/>
          <w:sz w:val="28"/>
          <w:szCs w:val="28"/>
        </w:rPr>
        <w:t>ganizace veřejné správy v</w:t>
      </w:r>
      <w:r>
        <w:rPr>
          <w:b/>
          <w:sz w:val="28"/>
          <w:szCs w:val="28"/>
        </w:rPr>
        <w:t> </w:t>
      </w:r>
      <w:r w:rsidRPr="007D7593">
        <w:rPr>
          <w:b/>
          <w:sz w:val="28"/>
          <w:szCs w:val="28"/>
        </w:rPr>
        <w:t>ČR</w:t>
      </w:r>
    </w:p>
    <w:p w:rsidR="007D7593" w:rsidRDefault="007D7593" w:rsidP="007D7593">
      <w:pPr>
        <w:pStyle w:val="Normlnweb"/>
        <w:numPr>
          <w:ilvl w:val="0"/>
          <w:numId w:val="1"/>
        </w:numPr>
        <w:rPr>
          <w:sz w:val="28"/>
          <w:szCs w:val="28"/>
        </w:rPr>
      </w:pPr>
      <w:r>
        <w:rPr>
          <w:sz w:val="28"/>
          <w:szCs w:val="28"/>
        </w:rPr>
        <w:t xml:space="preserve">Instituce státní správy jsou organizované podle věcného a územního principu – tj. vymezuje se tím působnost – CO a KDE předmětná instituce z veřejné správy zajišťuje. </w:t>
      </w:r>
    </w:p>
    <w:p w:rsidR="007D7593" w:rsidRDefault="007D7593" w:rsidP="007D7593">
      <w:pPr>
        <w:pStyle w:val="Normlnweb"/>
        <w:numPr>
          <w:ilvl w:val="0"/>
          <w:numId w:val="1"/>
        </w:numPr>
        <w:rPr>
          <w:sz w:val="28"/>
          <w:szCs w:val="28"/>
        </w:rPr>
      </w:pPr>
      <w:r>
        <w:rPr>
          <w:sz w:val="28"/>
          <w:szCs w:val="28"/>
        </w:rPr>
        <w:t xml:space="preserve">Státní správa – má hierarchické uspořádání, tj. její soustava institucí je vybudovaná na stupňovitém (hierarchickém) základě – tj. státní správa se tak člení do pater (stupňů) – to se projevuje především tak, že ty vyšší stupně provádějí dohled na stupně nižší </w:t>
      </w:r>
    </w:p>
    <w:p w:rsidR="007D7593" w:rsidRDefault="007D7593" w:rsidP="007D7593">
      <w:pPr>
        <w:pStyle w:val="Normlnweb"/>
        <w:numPr>
          <w:ilvl w:val="0"/>
          <w:numId w:val="1"/>
        </w:numPr>
        <w:rPr>
          <w:sz w:val="28"/>
          <w:szCs w:val="28"/>
        </w:rPr>
      </w:pPr>
      <w:r>
        <w:rPr>
          <w:sz w:val="28"/>
          <w:szCs w:val="28"/>
        </w:rPr>
        <w:t xml:space="preserve">Vrcholným orgánem veřejné správy je považována vláda a prezident </w:t>
      </w:r>
    </w:p>
    <w:p w:rsidR="007D7593" w:rsidRPr="007D7593" w:rsidRDefault="007D7593" w:rsidP="007D7593">
      <w:pPr>
        <w:pStyle w:val="Normlnweb"/>
        <w:numPr>
          <w:ilvl w:val="0"/>
          <w:numId w:val="1"/>
        </w:numPr>
        <w:rPr>
          <w:sz w:val="28"/>
          <w:szCs w:val="28"/>
        </w:rPr>
      </w:pPr>
      <w:r>
        <w:rPr>
          <w:sz w:val="28"/>
          <w:szCs w:val="28"/>
        </w:rPr>
        <w:t xml:space="preserve">Pod nimi pak jsou podřízené správní úřady </w:t>
      </w:r>
    </w:p>
    <w:p w:rsidR="007D7593" w:rsidRPr="007D7593" w:rsidRDefault="007D7593" w:rsidP="0035080E">
      <w:pPr>
        <w:pStyle w:val="Normlnweb"/>
        <w:rPr>
          <w:b/>
          <w:sz w:val="28"/>
          <w:szCs w:val="28"/>
        </w:rPr>
      </w:pPr>
    </w:p>
    <w:p w:rsidR="000D750F" w:rsidRDefault="008977B5"/>
    <w:sectPr w:rsidR="000D7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C16F6"/>
    <w:multiLevelType w:val="hybridMultilevel"/>
    <w:tmpl w:val="AA6C6602"/>
    <w:lvl w:ilvl="0" w:tplc="86B8E9F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0E"/>
    <w:rsid w:val="0035080E"/>
    <w:rsid w:val="007D7593"/>
    <w:rsid w:val="008977B5"/>
    <w:rsid w:val="00CC1319"/>
    <w:rsid w:val="00E5434B"/>
    <w:rsid w:val="00F46A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E190"/>
  <w15:chartTrackingRefBased/>
  <w15:docId w15:val="{71FED3B6-C6F6-4489-9A72-73016637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5080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54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2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2955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eva.karhanova</dc:creator>
  <cp:keywords/>
  <dc:description/>
  <cp:lastModifiedBy>eva.karhanova</cp:lastModifiedBy>
  <cp:revision>3</cp:revision>
  <dcterms:created xsi:type="dcterms:W3CDTF">2020-04-22T16:32:00Z</dcterms:created>
  <dcterms:modified xsi:type="dcterms:W3CDTF">2020-04-22T16:32:00Z</dcterms:modified>
</cp:coreProperties>
</file>