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41" w:rsidRDefault="00284341" w:rsidP="00284341">
      <w:pPr>
        <w:pStyle w:val="Nzev"/>
      </w:pPr>
      <w:r>
        <w:t xml:space="preserve">TRESTNÍ PRÁVO </w:t>
      </w:r>
    </w:p>
    <w:p w:rsidR="00284341" w:rsidRDefault="00284341" w:rsidP="00284341">
      <w:r>
        <w:t xml:space="preserve">- právo veřejné, rozdělené na hmotné a procesní </w:t>
      </w:r>
    </w:p>
    <w:p w:rsidR="00284341" w:rsidRDefault="00284341" w:rsidP="00284341">
      <w:r>
        <w:t>trestní právo je odvětvím veřejného práva</w:t>
      </w:r>
    </w:p>
    <w:p w:rsidR="00284341" w:rsidRDefault="00284341" w:rsidP="00284341">
      <w:r w:rsidRPr="00284341">
        <w:rPr>
          <w:u w:val="single"/>
        </w:rPr>
        <w:t>- trestní právo dělíme</w:t>
      </w:r>
      <w:r>
        <w:t xml:space="preserve"> : </w:t>
      </w:r>
    </w:p>
    <w:p w:rsidR="00284341" w:rsidRDefault="00284341" w:rsidP="00284341">
      <w:r>
        <w:t>- trestní právo hmotné</w:t>
      </w:r>
      <w:r>
        <w:t xml:space="preserve">: </w:t>
      </w:r>
    </w:p>
    <w:p w:rsidR="00284341" w:rsidRDefault="00284341" w:rsidP="00284341">
      <w:r>
        <w:t xml:space="preserve">- </w:t>
      </w:r>
      <w:r>
        <w:t>stanoví, co je trestným činem a jakou sankci lze za něj uložit</w:t>
      </w:r>
    </w:p>
    <w:p w:rsidR="00284341" w:rsidRDefault="00284341" w:rsidP="00284341">
      <w:r>
        <w:t>- trestní právo procesní</w:t>
      </w:r>
      <w:r>
        <w:t xml:space="preserve"> : </w:t>
      </w:r>
    </w:p>
    <w:p w:rsidR="00284341" w:rsidRDefault="00284341" w:rsidP="00284341">
      <w:r>
        <w:t>- upravuje trestní řízení, tj. postup tre</w:t>
      </w:r>
      <w:r>
        <w:t xml:space="preserve">stních orgánů činných v trestním řízení </w:t>
      </w:r>
    </w:p>
    <w:p w:rsidR="00284341" w:rsidRDefault="00284341" w:rsidP="00284341">
      <w:r>
        <w:t>- procesní právo nemůže dost dobře fungovat bez procesního a naopak (např. hmotné právo nám</w:t>
      </w:r>
    </w:p>
    <w:p w:rsidR="00284341" w:rsidRDefault="00284341" w:rsidP="00284341">
      <w:r>
        <w:t>stanoví, že něco je trestným činem, bez úpravy postupu, jak budeme pachatele stíhat, by to však</w:t>
      </w:r>
    </w:p>
    <w:p w:rsidR="00284341" w:rsidRDefault="00284341" w:rsidP="00284341">
      <w:r>
        <w:t>ztratilo význam)</w:t>
      </w:r>
    </w:p>
    <w:p w:rsidR="00284341" w:rsidRDefault="00284341" w:rsidP="00284341">
      <w:r>
        <w:t>- trestní právo procesní stanoví pravidla pro uplatnění trestního práva hmotného</w:t>
      </w:r>
    </w:p>
    <w:p w:rsidR="00284341" w:rsidRDefault="00284341" w:rsidP="00284341">
      <w:r w:rsidRPr="00284341">
        <w:rPr>
          <w:u w:val="single"/>
        </w:rPr>
        <w:t>účel trestního práva</w:t>
      </w:r>
      <w:r>
        <w:t xml:space="preserve"> : </w:t>
      </w:r>
    </w:p>
    <w:p w:rsidR="00284341" w:rsidRDefault="00284341" w:rsidP="00284341">
      <w:r>
        <w:t>- chránící zájmy FO, PO, státu a společnosti</w:t>
      </w:r>
    </w:p>
    <w:p w:rsidR="00284341" w:rsidRDefault="00284341" w:rsidP="00284341">
      <w:r>
        <w:t>- řešící nejzávažnější společenské činy (ultima ratio = trestní právo představuje prostředek „poslední instance“)</w:t>
      </w:r>
    </w:p>
    <w:p w:rsidR="00284341" w:rsidRDefault="00284341" w:rsidP="00284341">
      <w:r>
        <w:t xml:space="preserve">Zákl. rysem pro trestné činy: </w:t>
      </w:r>
    </w:p>
    <w:p w:rsidR="00284341" w:rsidRDefault="00284341" w:rsidP="00284341">
      <w:r>
        <w:t>- Škodlivé jednání</w:t>
      </w:r>
    </w:p>
    <w:p w:rsidR="00284341" w:rsidRDefault="00284341" w:rsidP="00284341">
      <w:r>
        <w:t>- Nepostačí odpovědnost dle jiného předpisu</w:t>
      </w:r>
    </w:p>
    <w:p w:rsidR="00284341" w:rsidRDefault="00284341" w:rsidP="00284341"/>
    <w:p w:rsidR="00284341" w:rsidRDefault="00284341" w:rsidP="00284341">
      <w:r w:rsidRPr="00284341">
        <w:rPr>
          <w:u w:val="single"/>
        </w:rPr>
        <w:t>Prameny úpravy trestního práva</w:t>
      </w:r>
      <w:r>
        <w:t xml:space="preserve">: </w:t>
      </w:r>
    </w:p>
    <w:p w:rsidR="00284341" w:rsidRDefault="00284341" w:rsidP="00284341">
      <w:r>
        <w:t xml:space="preserve">Ústava, Listina </w:t>
      </w:r>
    </w:p>
    <w:p w:rsidR="00284341" w:rsidRDefault="00284341" w:rsidP="00284341">
      <w:r>
        <w:t>Prameny trestního práva hmotného</w:t>
      </w:r>
    </w:p>
    <w:p w:rsidR="00284341" w:rsidRDefault="00284341" w:rsidP="00284341">
      <w:r>
        <w:t>- Trestní zákoník</w:t>
      </w:r>
    </w:p>
    <w:p w:rsidR="00284341" w:rsidRDefault="00284341" w:rsidP="00284341">
      <w:r>
        <w:t>- české trestní právo je komplexně a systematicky upraveno v trestním zákoníku</w:t>
      </w:r>
    </w:p>
    <w:p w:rsidR="00284341" w:rsidRDefault="00284341" w:rsidP="00284341">
      <w:r>
        <w:t>- Zákon o soudnictví ve věcech mládeže</w:t>
      </w:r>
    </w:p>
    <w:p w:rsidR="00284341" w:rsidRDefault="00284341" w:rsidP="00284341">
      <w:r>
        <w:t>- je-li pachatelem trestného činu mladistvý</w:t>
      </w:r>
    </w:p>
    <w:p w:rsidR="00284341" w:rsidRDefault="00284341" w:rsidP="00284341">
      <w:r>
        <w:t>- Zákon o trestní odpovědnosti právnických osob</w:t>
      </w:r>
    </w:p>
    <w:p w:rsidR="00284341" w:rsidRDefault="00284341" w:rsidP="00284341">
      <w:r>
        <w:t>- trestní odpovědnost PO zakotvil tento zákon s účinností od 1.1.2012</w:t>
      </w:r>
    </w:p>
    <w:p w:rsidR="00284341" w:rsidRDefault="00284341" w:rsidP="00284341">
      <w:r>
        <w:t>Prameny trestního práva procesního</w:t>
      </w:r>
    </w:p>
    <w:p w:rsidR="00284341" w:rsidRDefault="00284341" w:rsidP="00284341">
      <w:r>
        <w:t>- Trestní řád</w:t>
      </w:r>
    </w:p>
    <w:p w:rsidR="00284341" w:rsidRPr="00284341" w:rsidRDefault="00284341" w:rsidP="00284341">
      <w:pPr>
        <w:rPr>
          <w:b/>
        </w:rPr>
      </w:pPr>
      <w:r w:rsidRPr="00284341">
        <w:rPr>
          <w:b/>
        </w:rPr>
        <w:lastRenderedPageBreak/>
        <w:t>Zásady trestního práva hmotného</w:t>
      </w:r>
    </w:p>
    <w:p w:rsidR="00284341" w:rsidRDefault="00284341" w:rsidP="00284341">
      <w:r>
        <w:t>- trestní právo je, jako většina právních odvětví, vybudována na určitých základních zásadách</w:t>
      </w:r>
    </w:p>
    <w:p w:rsidR="00284341" w:rsidRDefault="00284341" w:rsidP="00284341">
      <w:r>
        <w:t>- Není trestného činu bez zákona.</w:t>
      </w:r>
    </w:p>
    <w:p w:rsidR="00284341" w:rsidRDefault="00284341" w:rsidP="00284341">
      <w:r>
        <w:t>- tzn. jedině zákon nám stanoví, která činnost je trestná</w:t>
      </w:r>
    </w:p>
    <w:p w:rsidR="00284341" w:rsidRDefault="00284341" w:rsidP="00284341">
      <w:r>
        <w:t>- jde o ústavní zásadu (čl. 39 LZPS; samotný trestní zákoník pak v §12)</w:t>
      </w:r>
    </w:p>
    <w:p w:rsidR="00284341" w:rsidRDefault="00284341" w:rsidP="00284341">
      <w:r>
        <w:t>- Není trestu bez zákona.</w:t>
      </w:r>
    </w:p>
    <w:p w:rsidR="00284341" w:rsidRDefault="00284341" w:rsidP="00284341">
      <w:r>
        <w:t>- Pramenem TP je právo psané.</w:t>
      </w:r>
    </w:p>
    <w:p w:rsidR="00284341" w:rsidRDefault="00284341" w:rsidP="00284341">
      <w:r>
        <w:t>- Zákaz analogie v neprospěch pachatele.</w:t>
      </w:r>
    </w:p>
    <w:p w:rsidR="00284341" w:rsidRDefault="00284341" w:rsidP="00284341">
      <w:r>
        <w:t>- Přesnost, jasnost, určitost úpravy.</w:t>
      </w:r>
    </w:p>
    <w:p w:rsidR="00284341" w:rsidRDefault="00284341" w:rsidP="00284341">
      <w:r>
        <w:t>- jednání, které je trestním právem zakázané, musí být vyjádřeno jasně, srozumitelně a určitě,</w:t>
      </w:r>
    </w:p>
    <w:p w:rsidR="00284341" w:rsidRDefault="00284341" w:rsidP="00284341">
      <w:r>
        <w:t>aby jednající neměl pochyb o tom, kdy a za jakých podmínek se jeho chování stává trestným</w:t>
      </w:r>
    </w:p>
    <w:p w:rsidR="00284341" w:rsidRDefault="00284341" w:rsidP="00284341">
      <w:r>
        <w:t>- Zákaz retroaktivity v neprospěch pachatele</w:t>
      </w:r>
    </w:p>
    <w:p w:rsidR="00284341" w:rsidRDefault="00284341" w:rsidP="00284341">
      <w:r>
        <w:t>- je zakázáno zpětné působení zákona</w:t>
      </w:r>
    </w:p>
    <w:p w:rsidR="00284341" w:rsidRDefault="00284341" w:rsidP="00284341">
      <w:r>
        <w:t>- pro posouzení činu se použije zákona, který byl účinný v době spáchání činu</w:t>
      </w:r>
    </w:p>
    <w:p w:rsidR="00284341" w:rsidRPr="00284341" w:rsidRDefault="00284341" w:rsidP="00284341">
      <w:pPr>
        <w:rPr>
          <w:u w:val="single"/>
        </w:rPr>
      </w:pPr>
      <w:r w:rsidRPr="00284341">
        <w:rPr>
          <w:u w:val="single"/>
        </w:rPr>
        <w:t>Zásady trestního práva procesního</w:t>
      </w:r>
    </w:p>
    <w:p w:rsidR="00284341" w:rsidRDefault="00284341" w:rsidP="00284341">
      <w:r>
        <w:t>Zásada legality</w:t>
      </w:r>
    </w:p>
    <w:p w:rsidR="00284341" w:rsidRDefault="00284341" w:rsidP="00284341">
      <w:r>
        <w:t>- jde o povinnost státního zástupce stíhat všechny TČ o nichž se dozví</w:t>
      </w:r>
    </w:p>
    <w:p w:rsidR="00284341" w:rsidRDefault="00284341" w:rsidP="00284341">
      <w:r>
        <w:t>X Zásada oportunity – dle této zásady může státní zástupce v určitých případech nestíhat pachatele z důvodu</w:t>
      </w:r>
    </w:p>
    <w:p w:rsidR="00284341" w:rsidRDefault="00284341" w:rsidP="00284341">
      <w:r>
        <w:t>vhodnosti, účelnosti, přestože obecné podmínky trestnosti jsou splněny</w:t>
      </w:r>
    </w:p>
    <w:p w:rsidR="00284341" w:rsidRDefault="00284341" w:rsidP="00284341">
      <w:r>
        <w:t>Zásada presumpce neviny</w:t>
      </w:r>
    </w:p>
    <w:p w:rsidR="00284341" w:rsidRDefault="00284341" w:rsidP="00284341">
      <w:r>
        <w:t>- dle § 2 odst. 2 TŘ: „Dokud není pravomocným odsuzujícím rozsudkem soudu vyslovena vina, nelze na toho,</w:t>
      </w:r>
    </w:p>
    <w:p w:rsidR="00284341" w:rsidRDefault="00284341" w:rsidP="00284341">
      <w:r>
        <w:t>proti němuž se vede trestní řízení, hledět, jako by byl vinen.“</w:t>
      </w:r>
    </w:p>
    <w:p w:rsidR="00284341" w:rsidRDefault="00284341" w:rsidP="00284341">
      <w:r>
        <w:t>- návaznost na LZPS</w:t>
      </w:r>
    </w:p>
    <w:p w:rsidR="00284341" w:rsidRDefault="00284341" w:rsidP="00284341">
      <w:r>
        <w:t>- obviněný není povinen prokazovat svoji nevinu, to musí dělat orgán činný v trestním řízení</w:t>
      </w:r>
    </w:p>
    <w:p w:rsidR="00284341" w:rsidRDefault="00284341" w:rsidP="00284341">
      <w:r>
        <w:t>- vina musí být prokázána nepochybně</w:t>
      </w:r>
    </w:p>
    <w:p w:rsidR="00284341" w:rsidRDefault="00284341" w:rsidP="00284341">
      <w:r>
        <w:t>Zásada zákonnosti</w:t>
      </w:r>
    </w:p>
    <w:p w:rsidR="00284341" w:rsidRDefault="00284341" w:rsidP="00284341">
      <w:r>
        <w:t>- lze stíhat jen ze zákonných důvodů a zákonným způsobem</w:t>
      </w:r>
    </w:p>
    <w:p w:rsidR="00284341" w:rsidRDefault="00284341" w:rsidP="00284341">
      <w:r>
        <w:t>- dle §2 odst. 1 TŘ: „Nikdo nemůže být stíhán jako obviněný jinak, než ze zákonných důvodů a způsobem,</w:t>
      </w:r>
    </w:p>
    <w:p w:rsidR="00284341" w:rsidRDefault="00284341" w:rsidP="00284341">
      <w:r>
        <w:t>který stanoví tento zákon.“ – návaznost na LZPS (čl. 8 odst. 2)</w:t>
      </w:r>
    </w:p>
    <w:p w:rsidR="00284341" w:rsidRDefault="00284341" w:rsidP="00284341">
      <w:r>
        <w:lastRenderedPageBreak/>
        <w:t>- jde o nejdůležitější zásadu trestního práva procesního</w:t>
      </w:r>
    </w:p>
    <w:p w:rsidR="00284341" w:rsidRDefault="00284341" w:rsidP="00284341">
      <w:r>
        <w:t>Působnost trestního zákona</w:t>
      </w:r>
    </w:p>
    <w:p w:rsidR="00284341" w:rsidRDefault="00284341" w:rsidP="00284341">
      <w:r>
        <w:t>- Kde platí český trestní zákoník?</w:t>
      </w:r>
    </w:p>
    <w:p w:rsidR="00284341" w:rsidRDefault="00284341" w:rsidP="00284341">
      <w:r>
        <w:t>- Princip teritoriality</w:t>
      </w:r>
    </w:p>
    <w:p w:rsidR="00284341" w:rsidRDefault="00284341" w:rsidP="00284341">
      <w:r>
        <w:t>- použití trestního zákoníku je podmíněno spácháním TČ na území ČR</w:t>
      </w:r>
    </w:p>
    <w:p w:rsidR="00284341" w:rsidRDefault="00284341" w:rsidP="00284341">
      <w:r>
        <w:t>- nezáleží přitom na státní příslušnosti pachatele, může to být občan ČR, i cizí státní příslušník nebo</w:t>
      </w:r>
    </w:p>
    <w:p w:rsidR="00284341" w:rsidRDefault="00284341" w:rsidP="00284341">
      <w:r>
        <w:t>osoba bez státní příslušnosti</w:t>
      </w:r>
    </w:p>
    <w:p w:rsidR="00284341" w:rsidRDefault="00284341" w:rsidP="00284341">
      <w:r>
        <w:t>- Princip personality</w:t>
      </w:r>
    </w:p>
    <w:p w:rsidR="00284341" w:rsidRDefault="00284341" w:rsidP="00284341">
      <w:r>
        <w:t>- působnost trestních zákonů se vztahuje na všechny trestné činy občanů ČR a osob bez státní</w:t>
      </w:r>
    </w:p>
    <w:p w:rsidR="00284341" w:rsidRDefault="00284341" w:rsidP="00284341">
      <w:r>
        <w:t>příslušnosti, které mají na území ČR povolen trvalý pobyt, a to bez ohledu na místo, kde byl trestný</w:t>
      </w:r>
    </w:p>
    <w:p w:rsidR="00284341" w:rsidRDefault="00284341" w:rsidP="00284341">
      <w:r>
        <w:t>čin spáchán</w:t>
      </w:r>
    </w:p>
    <w:p w:rsidR="00284341" w:rsidRDefault="00284341" w:rsidP="00284341">
      <w:r>
        <w:t>- podle zásady personality lze tedy stíhat i TČ spáchané mimo území ČR</w:t>
      </w:r>
    </w:p>
    <w:p w:rsidR="00284341" w:rsidRDefault="00284341" w:rsidP="00284341">
      <w:r>
        <w:t>- problematika jednostranné trestnosti činu: mezi českou a cizí trestněprávní normou může nastat</w:t>
      </w:r>
    </w:p>
    <w:p w:rsidR="00284341" w:rsidRDefault="00284341" w:rsidP="00284341">
      <w:r>
        <w:t>rozpor v případě, kdy český trestní zákon určité jednání zakazuje, zatímco v cizině takové jednání</w:t>
      </w:r>
    </w:p>
    <w:p w:rsidR="00284341" w:rsidRDefault="00284341" w:rsidP="00284341">
      <w:r>
        <w:t>není trestné a naopak</w:t>
      </w:r>
    </w:p>
    <w:p w:rsidR="00284341" w:rsidRDefault="00284341" w:rsidP="00284341">
      <w:r>
        <w:t>- pokud je jednání trestné jen podle zákonů cizího státu a ne podle českých zákonů, pak je takový</w:t>
      </w:r>
    </w:p>
    <w:p w:rsidR="00284341" w:rsidRDefault="00284341" w:rsidP="00284341">
      <w:r>
        <w:t>pachatel u nás beztrestný</w:t>
      </w:r>
    </w:p>
    <w:p w:rsidR="00284341" w:rsidRDefault="00284341" w:rsidP="00284341">
      <w:r>
        <w:t>- naopak pokud se český státní příslušník dopustí jednání, které je v zahraničí beztrestné, avšak</w:t>
      </w:r>
    </w:p>
    <w:p w:rsidR="00284341" w:rsidRDefault="00284341" w:rsidP="00284341">
      <w:r>
        <w:t>český trestní zákon jej postihuje, pak bude u nás trestně odpovědný</w:t>
      </w:r>
    </w:p>
    <w:p w:rsidR="00284341" w:rsidRDefault="00284341" w:rsidP="00284341">
      <w:r>
        <w:t>+ aktivní princip personality: český stát nevydává své státní občany do ciziny k trestnímu stíhání</w:t>
      </w:r>
    </w:p>
    <w:p w:rsidR="00284341" w:rsidRDefault="00284341" w:rsidP="00284341">
      <w:r>
        <w:t>nebo k výkonu trestu (výjimka je evropský zatýkací rozkaz, kdy lze vydat občana ČR do země EU)</w:t>
      </w:r>
    </w:p>
    <w:p w:rsidR="00284341" w:rsidRDefault="00284341" w:rsidP="00284341">
      <w:r>
        <w:t>+ pasivní princip personality: jestliže je proti českému občanovi ČR spáchán v cizině TČ, bude</w:t>
      </w:r>
    </w:p>
    <w:p w:rsidR="00284341" w:rsidRDefault="00284341" w:rsidP="00284341">
      <w:r>
        <w:t>takový čin postižitelný podle českého TZ jen v případě, že se bude jednat o TČ i podle tamějšího</w:t>
      </w:r>
    </w:p>
    <w:p w:rsidR="00284341" w:rsidRDefault="00284341" w:rsidP="00284341">
      <w:r>
        <w:t>trestního práva</w:t>
      </w:r>
    </w:p>
    <w:p w:rsidR="00284341" w:rsidRPr="00284341" w:rsidRDefault="00284341" w:rsidP="00284341">
      <w:pPr>
        <w:rPr>
          <w:b/>
        </w:rPr>
      </w:pPr>
      <w:r w:rsidRPr="00284341">
        <w:rPr>
          <w:b/>
        </w:rPr>
        <w:t>Trestný čin</w:t>
      </w:r>
    </w:p>
    <w:p w:rsidR="00284341" w:rsidRDefault="00284341" w:rsidP="00284341">
      <w:r>
        <w:t>- trestným činem je protiprávní čin, který trestní zákon označuje za trestný a který vykazuje znaky uvedené v takovém</w:t>
      </w:r>
    </w:p>
    <w:p w:rsidR="00284341" w:rsidRDefault="00284341" w:rsidP="00284341">
      <w:r>
        <w:t>zákoně</w:t>
      </w:r>
    </w:p>
    <w:p w:rsidR="00284341" w:rsidRDefault="00284341" w:rsidP="00284341">
      <w:r>
        <w:t>- trestný čin mladistvého se nazývá provinění</w:t>
      </w:r>
    </w:p>
    <w:p w:rsidR="00284341" w:rsidRDefault="00284341" w:rsidP="00284341">
      <w:r>
        <w:t>- Protiprávnost – rozpor s právní normou v rámci právního řádu; TČ mohou být jen činy nedovolené,</w:t>
      </w:r>
    </w:p>
    <w:p w:rsidR="00284341" w:rsidRDefault="00284341" w:rsidP="00284341">
      <w:r>
        <w:t>protiprávní</w:t>
      </w:r>
    </w:p>
    <w:p w:rsidR="00284341" w:rsidRDefault="00284341" w:rsidP="00284341">
      <w:r>
        <w:lastRenderedPageBreak/>
        <w:t>- Skutková podstata trestného činu je jedním z formálních znaků trestného činu (je to souhrn objektivních a</w:t>
      </w:r>
    </w:p>
    <w:p w:rsidR="00284341" w:rsidRDefault="00284341" w:rsidP="00284341">
      <w:r>
        <w:t>subjektivních znaků, které určují jednotlivé druhy trestných činů a odlišují je navzájem)</w:t>
      </w:r>
    </w:p>
    <w:p w:rsidR="00284341" w:rsidRDefault="00284341" w:rsidP="00284341">
      <w:r>
        <w:t>- Pachatel (subjekt), zavinění (subjektivní stránka)</w:t>
      </w:r>
    </w:p>
    <w:p w:rsidR="00284341" w:rsidRDefault="00284341" w:rsidP="00284341">
      <w:r>
        <w:t>- Chráněný zájem (objekt), jednání (objektivní stránka)</w:t>
      </w:r>
    </w:p>
    <w:p w:rsidR="00284341" w:rsidRDefault="00284341" w:rsidP="00284341">
      <w:r>
        <w:t>- Obecné znaky TČ</w:t>
      </w:r>
    </w:p>
    <w:p w:rsidR="00284341" w:rsidRDefault="00284341" w:rsidP="00284341">
      <w:r>
        <w:t>- Věk – dítě mladší 15 let není trestně odpovědné + trestní odpovědnost začíná teprve dnem, který</w:t>
      </w:r>
    </w:p>
    <w:p w:rsidR="00284341" w:rsidRDefault="00284341" w:rsidP="00284341">
      <w:r>
        <w:t>následuje po dni 15. narozenin</w:t>
      </w:r>
    </w:p>
    <w:p w:rsidR="00284341" w:rsidRDefault="00284341" w:rsidP="00284341">
      <w:r>
        <w:t>- od 18 let věku – plná trestní odpovědnost</w:t>
      </w:r>
    </w:p>
    <w:p w:rsidR="00284341" w:rsidRDefault="00284341" w:rsidP="00284341">
      <w:r>
        <w:t>- pokud se dopustí dítě mladší 15 let činu jinak trestného, učiní soud pro mládež opatření potřebná</w:t>
      </w:r>
    </w:p>
    <w:p w:rsidR="00284341" w:rsidRDefault="00284341" w:rsidP="00284341">
      <w:r>
        <w:t>k jeho nápravě (dohled probačního úředníka, zařazení do terapeutického, výchovného nebo jiného</w:t>
      </w:r>
    </w:p>
    <w:p w:rsidR="00284341" w:rsidRDefault="00284341" w:rsidP="00284341">
      <w:r>
        <w:t>programu, uložení ochranné výchovy)</w:t>
      </w:r>
    </w:p>
    <w:p w:rsidR="00284341" w:rsidRDefault="00284341" w:rsidP="00284341">
      <w:r>
        <w:t>- osoba, která dovršila 15. rok věku a nepřekročila 18. rok věku = mladistvý</w:t>
      </w:r>
    </w:p>
    <w:p w:rsidR="00284341" w:rsidRDefault="00284341" w:rsidP="00284341">
      <w:r>
        <w:t>- Příčetnost - příčetnost je způsobilost být pachatelem TČ</w:t>
      </w:r>
    </w:p>
    <w:p w:rsidR="00284341" w:rsidRDefault="00284341" w:rsidP="00284341">
      <w:r>
        <w:t>X Nepříčetný nedokáže při činu ovládnout své jednání nebo nechápe jeho protiprávnost</w:t>
      </w:r>
    </w:p>
    <w:p w:rsidR="00284341" w:rsidRDefault="00284341" w:rsidP="00284341">
      <w:r>
        <w:t>- Rozumová a mravní vyspělost (u mladistvých) – schopnost rozpoznat protiprávnost svého jednání</w:t>
      </w:r>
    </w:p>
    <w:p w:rsidR="00284341" w:rsidRDefault="00284341" w:rsidP="00284341">
      <w:r>
        <w:t>nebo své jednání ovládnout</w:t>
      </w:r>
    </w:p>
    <w:p w:rsidR="00284341" w:rsidRPr="00284341" w:rsidRDefault="00284341" w:rsidP="00284341">
      <w:pPr>
        <w:rPr>
          <w:b/>
        </w:rPr>
      </w:pPr>
      <w:r w:rsidRPr="00284341">
        <w:rPr>
          <w:b/>
        </w:rPr>
        <w:t>Dělení trestných činů</w:t>
      </w:r>
    </w:p>
    <w:p w:rsidR="00284341" w:rsidRDefault="00284341" w:rsidP="00284341">
      <w:r w:rsidRPr="00284341">
        <w:rPr>
          <w:b/>
        </w:rPr>
        <w:t>- Přečin</w:t>
      </w:r>
      <w:r>
        <w:t xml:space="preserve"> = všechny nedbalostní trestné činy a ty úmyslné trestné činy, na které zákon stanoví trest odnětí svobody s</w:t>
      </w:r>
    </w:p>
    <w:p w:rsidR="00284341" w:rsidRDefault="00284341" w:rsidP="00284341">
      <w:r>
        <w:t>horní hranicí trestní sazby do 5 let</w:t>
      </w:r>
    </w:p>
    <w:p w:rsidR="00284341" w:rsidRDefault="00284341" w:rsidP="00284341">
      <w:r>
        <w:t xml:space="preserve">- </w:t>
      </w:r>
      <w:r w:rsidRPr="00284341">
        <w:rPr>
          <w:b/>
        </w:rPr>
        <w:t>Zločin</w:t>
      </w:r>
      <w:r>
        <w:t xml:space="preserve"> = úmyslné trestné činy, jejichž horní hranice je více než 5 let</w:t>
      </w:r>
    </w:p>
    <w:p w:rsidR="00284341" w:rsidRDefault="00284341" w:rsidP="00284341">
      <w:r>
        <w:t xml:space="preserve">- </w:t>
      </w:r>
      <w:r w:rsidRPr="00284341">
        <w:rPr>
          <w:b/>
        </w:rPr>
        <w:t>Zvlášť závažný zločin =</w:t>
      </w:r>
      <w:r>
        <w:t xml:space="preserve"> horní sazba min. 10 let</w:t>
      </w:r>
    </w:p>
    <w:p w:rsidR="00284341" w:rsidRPr="00284341" w:rsidRDefault="00284341" w:rsidP="00284341">
      <w:pPr>
        <w:rPr>
          <w:u w:val="single"/>
        </w:rPr>
      </w:pPr>
      <w:r w:rsidRPr="00284341">
        <w:rPr>
          <w:u w:val="single"/>
        </w:rPr>
        <w:t>Pachatel TČ</w:t>
      </w:r>
    </w:p>
    <w:p w:rsidR="00284341" w:rsidRPr="00284341" w:rsidRDefault="00284341" w:rsidP="00284341">
      <w:pPr>
        <w:rPr>
          <w:u w:val="single"/>
        </w:rPr>
      </w:pPr>
      <w:r>
        <w:t xml:space="preserve">- </w:t>
      </w:r>
      <w:r w:rsidRPr="00284341">
        <w:rPr>
          <w:u w:val="single"/>
        </w:rPr>
        <w:t>Fyzická osoba</w:t>
      </w:r>
    </w:p>
    <w:p w:rsidR="00284341" w:rsidRDefault="00284341" w:rsidP="00284341">
      <w:r>
        <w:t xml:space="preserve">- </w:t>
      </w:r>
      <w:r>
        <w:rPr>
          <w:u w:val="single"/>
        </w:rPr>
        <w:t xml:space="preserve">Právnická osoba - </w:t>
      </w:r>
      <w:r w:rsidRPr="00284341">
        <w:rPr>
          <w:u w:val="single"/>
        </w:rPr>
        <w:t xml:space="preserve"> účinné od roku 2012</w:t>
      </w:r>
      <w:r>
        <w:rPr>
          <w:u w:val="single"/>
        </w:rPr>
        <w:t>!!!</w:t>
      </w:r>
    </w:p>
    <w:p w:rsidR="00284341" w:rsidRPr="00284341" w:rsidRDefault="00284341" w:rsidP="00284341">
      <w:pPr>
        <w:rPr>
          <w:u w:val="single"/>
        </w:rPr>
      </w:pPr>
      <w:r w:rsidRPr="00284341">
        <w:rPr>
          <w:u w:val="single"/>
        </w:rPr>
        <w:t>Zavinění</w:t>
      </w:r>
    </w:p>
    <w:p w:rsidR="00284341" w:rsidRDefault="00284341" w:rsidP="00284341">
      <w:r>
        <w:t>- vnitřní duševní stav pachatele k jeho jednání</w:t>
      </w:r>
    </w:p>
    <w:p w:rsidR="00284341" w:rsidRDefault="00284341" w:rsidP="00284341">
      <w:r>
        <w:t>- Úmysl – těžší forma než nedbalost</w:t>
      </w:r>
    </w:p>
    <w:p w:rsidR="00284341" w:rsidRDefault="00284341" w:rsidP="00284341">
      <w:r>
        <w:t>- Přímý – pachatel věděl, že se svým jednáním může dopustit TČ a chtěl se ho dopustit</w:t>
      </w:r>
    </w:p>
    <w:p w:rsidR="00284341" w:rsidRDefault="00284341" w:rsidP="00284341">
      <w:r>
        <w:t>- Nepřímý – pachatel věděl, že svým jednáním může spáchat TČ a pro případ, že ho způsobí, s tím byl</w:t>
      </w:r>
    </w:p>
    <w:p w:rsidR="00284341" w:rsidRDefault="00284341" w:rsidP="00284341">
      <w:r>
        <w:t>srozuměn</w:t>
      </w:r>
    </w:p>
    <w:p w:rsidR="00284341" w:rsidRPr="00284341" w:rsidRDefault="00284341" w:rsidP="00284341">
      <w:pPr>
        <w:rPr>
          <w:u w:val="single"/>
        </w:rPr>
      </w:pPr>
      <w:r>
        <w:lastRenderedPageBreak/>
        <w:t xml:space="preserve">- </w:t>
      </w:r>
      <w:r w:rsidRPr="00284341">
        <w:rPr>
          <w:u w:val="single"/>
        </w:rPr>
        <w:t>Nedbalost</w:t>
      </w:r>
    </w:p>
    <w:p w:rsidR="00284341" w:rsidRDefault="00284341" w:rsidP="00284341">
      <w:r>
        <w:t>- Vědomá – pachatel věděl, že svým jednáním může způsobit nějaký TČ, ale bez přiměřených důvodů se</w:t>
      </w:r>
    </w:p>
    <w:p w:rsidR="00284341" w:rsidRDefault="00284341" w:rsidP="00284341">
      <w:r>
        <w:t>spoléhal na to, že se tak nestane</w:t>
      </w:r>
    </w:p>
    <w:p w:rsidR="00284341" w:rsidRDefault="00284341" w:rsidP="00284341">
      <w:r>
        <w:t>- Nevědomá – pachatel nevěděl, že svým jednáním může spáchat TČ, ale vzhledem k okolnostem a svým</w:t>
      </w:r>
    </w:p>
    <w:p w:rsidR="00284341" w:rsidRDefault="00284341" w:rsidP="00284341">
      <w:r>
        <w:t>osobním poměrům to vědět měl a mohl</w:t>
      </w:r>
    </w:p>
    <w:p w:rsidR="00284341" w:rsidRPr="00284341" w:rsidRDefault="00284341" w:rsidP="00284341">
      <w:pPr>
        <w:rPr>
          <w:b/>
          <w:u w:val="single"/>
        </w:rPr>
      </w:pPr>
      <w:r w:rsidRPr="00284341">
        <w:rPr>
          <w:b/>
          <w:u w:val="single"/>
        </w:rPr>
        <w:t>Okolnosti vylučující protiprávnost</w:t>
      </w:r>
      <w:r>
        <w:rPr>
          <w:b/>
          <w:u w:val="single"/>
        </w:rPr>
        <w:t xml:space="preserve"> /důležité/</w:t>
      </w:r>
    </w:p>
    <w:p w:rsidR="00284341" w:rsidRPr="00284341" w:rsidRDefault="00284341" w:rsidP="00284341">
      <w:pPr>
        <w:rPr>
          <w:b/>
        </w:rPr>
      </w:pPr>
      <w:r w:rsidRPr="00284341">
        <w:rPr>
          <w:b/>
        </w:rPr>
        <w:t>Krajní nouze</w:t>
      </w:r>
    </w:p>
    <w:p w:rsidR="00284341" w:rsidRDefault="00284341" w:rsidP="00284341">
      <w:r>
        <w:t>- Odvrácení nebezpečí, které hrozí přímo a bezprostředně</w:t>
      </w:r>
    </w:p>
    <w:p w:rsidR="00284341" w:rsidRDefault="00284341" w:rsidP="00284341">
      <w:r>
        <w:t>- Není možno nebezpečí odvrátit za dané situace jinak (požadavek subsidiarity)</w:t>
      </w:r>
    </w:p>
    <w:p w:rsidR="00284341" w:rsidRDefault="00284341" w:rsidP="00284341">
      <w:r>
        <w:t>- př. v horách se na túře ztratí horolezec, je vánice, zima, hrozí mu, že umrzne, najednou uvidí</w:t>
      </w:r>
    </w:p>
    <w:p w:rsidR="00284341" w:rsidRDefault="00284341" w:rsidP="00284341">
      <w:r>
        <w:t>zamčenou chatu, pokud má možnost se do ní dostat rozbitím malého okna, musí to udělat,</w:t>
      </w:r>
    </w:p>
    <w:p w:rsidR="00284341" w:rsidRDefault="00284341" w:rsidP="00284341">
      <w:r>
        <w:t>nesmí hned rozbít vstupní dveře</w:t>
      </w:r>
    </w:p>
    <w:p w:rsidR="00284341" w:rsidRDefault="00284341" w:rsidP="00284341">
      <w:r>
        <w:t>- pokud se lze např. vyhnout nebezpečí útěkem, má se utíkat</w:t>
      </w:r>
    </w:p>
    <w:p w:rsidR="00284341" w:rsidRDefault="00284341" w:rsidP="00284341">
      <w:r>
        <w:t>- Následek není škodlivější – tzn. způsobený následek nesmí být stejně závažný nebo ještě závažnější</w:t>
      </w:r>
    </w:p>
    <w:p w:rsidR="00284341" w:rsidRDefault="00284341" w:rsidP="00284341">
      <w:r>
        <w:t>než ten, který hrozil (požadavek proporcionality)</w:t>
      </w:r>
    </w:p>
    <w:p w:rsidR="00284341" w:rsidRDefault="00284341" w:rsidP="00284341">
      <w:r>
        <w:t>- př. lékař oživuje pacienta se zástavou srdce a při oživování mu zlomí dvě žebra, normálně by se</w:t>
      </w:r>
    </w:p>
    <w:p w:rsidR="00284341" w:rsidRDefault="00284341" w:rsidP="00284341">
      <w:r>
        <w:t>jednalo o ublížení na zdraví, ale zde to TČ nebude</w:t>
      </w:r>
    </w:p>
    <w:p w:rsidR="00284341" w:rsidRDefault="00284341" w:rsidP="00284341">
      <w:r>
        <w:t>- ten, komu nebezpečí hrozilo, neměl povinnost jej snášet</w:t>
      </w:r>
    </w:p>
    <w:p w:rsidR="00284341" w:rsidRDefault="00284341" w:rsidP="00284341">
      <w:r>
        <w:t>- k činu v KN je oprávněn každý, tedy ne pouze ten, jehož zájmy jsou v ohrožení, ale i ten, jehož v ohrožení</w:t>
      </w:r>
    </w:p>
    <w:p w:rsidR="00284341" w:rsidRDefault="00284341" w:rsidP="00284341">
      <w:r>
        <w:t>nejsou (tzv. pomoc v nouzi)</w:t>
      </w:r>
    </w:p>
    <w:p w:rsidR="00284341" w:rsidRDefault="00284341" w:rsidP="00284341">
      <w:r>
        <w:t>- nebezpečí je stav hrozící poruchou, vyvolán např. přírodními silami (zemětřesení apod.) nebo i člověkem</w:t>
      </w:r>
    </w:p>
    <w:p w:rsidR="00284341" w:rsidRPr="00284341" w:rsidRDefault="00284341" w:rsidP="00284341">
      <w:pPr>
        <w:rPr>
          <w:b/>
        </w:rPr>
      </w:pPr>
      <w:r w:rsidRPr="00284341">
        <w:rPr>
          <w:b/>
        </w:rPr>
        <w:t>Nutná obrana</w:t>
      </w:r>
    </w:p>
    <w:p w:rsidR="00284341" w:rsidRDefault="00284341" w:rsidP="00284341">
      <w:r>
        <w:t>- přímo hrozící, či trvající útok</w:t>
      </w:r>
    </w:p>
    <w:p w:rsidR="00284341" w:rsidRDefault="00284341" w:rsidP="00284341">
      <w:r>
        <w:t>- útok = úmyslné, protiprávní jednání člověka, jež je nebezpečné pro společnost</w:t>
      </w:r>
    </w:p>
    <w:p w:rsidR="00284341" w:rsidRDefault="00284341" w:rsidP="00284341">
      <w:r>
        <w:t>- pokud člověk poštve proti jinému psa = „živý nástroj“ a bere se to jako útok člověka</w:t>
      </w:r>
    </w:p>
    <w:p w:rsidR="00284341" w:rsidRDefault="00284341" w:rsidP="00284341">
      <w:r>
        <w:t>- nesmí být zcela zjevně nepřiměřená způsobu útoku</w:t>
      </w:r>
    </w:p>
    <w:p w:rsidR="00284341" w:rsidRDefault="00284341" w:rsidP="00284341">
      <w:r>
        <w:t>- nutná obrana je vlastně speciálním případem krajní nouze</w:t>
      </w:r>
    </w:p>
    <w:p w:rsidR="00284341" w:rsidRDefault="00284341" w:rsidP="00284341">
      <w:r>
        <w:t>- škoda zde nevzniká komukoliv, ale pouze útočníkovi</w:t>
      </w:r>
    </w:p>
    <w:p w:rsidR="00284341" w:rsidRDefault="00284341" w:rsidP="00284341">
      <w:r>
        <w:lastRenderedPageBreak/>
        <w:t>- je tedy dovoleno způsobit útočníkovi i větší škodu než hrozila původně</w:t>
      </w:r>
    </w:p>
    <w:p w:rsidR="00284341" w:rsidRDefault="00284341" w:rsidP="00284341">
      <w:r>
        <w:t>- opět je k nutné obraně oprávněn kdokoliv (tzv. pomoc v nutné obraně)</w:t>
      </w:r>
    </w:p>
    <w:p w:rsidR="00284341" w:rsidRDefault="00284341" w:rsidP="00284341">
      <w:r>
        <w:t>Další okolnosti</w:t>
      </w:r>
    </w:p>
    <w:p w:rsidR="00284341" w:rsidRDefault="00284341" w:rsidP="00284341">
      <w:r>
        <w:t xml:space="preserve">- </w:t>
      </w:r>
      <w:r w:rsidRPr="00284341">
        <w:rPr>
          <w:b/>
        </w:rPr>
        <w:t xml:space="preserve">Oprávněné </w:t>
      </w:r>
      <w:r>
        <w:rPr>
          <w:b/>
        </w:rPr>
        <w:t>p</w:t>
      </w:r>
      <w:r w:rsidRPr="00284341">
        <w:rPr>
          <w:b/>
        </w:rPr>
        <w:t>oužití zbraně</w:t>
      </w:r>
      <w:r>
        <w:t xml:space="preserve"> – souvisí s ozbrojenými složkami, policie, celníci apod.</w:t>
      </w:r>
    </w:p>
    <w:p w:rsidR="00284341" w:rsidRDefault="00284341" w:rsidP="00284341">
      <w:r>
        <w:t xml:space="preserve">- </w:t>
      </w:r>
      <w:r w:rsidRPr="00284341">
        <w:rPr>
          <w:b/>
        </w:rPr>
        <w:t>Přípustné riziko</w:t>
      </w:r>
      <w:r>
        <w:t xml:space="preserve"> – často souvisí např. s vědeckým pokrokem, pokrok není možný bez určitého nebezpečí</w:t>
      </w:r>
    </w:p>
    <w:p w:rsidR="00284341" w:rsidRDefault="00284341" w:rsidP="00284341">
      <w:r>
        <w:t>- pokud se určitou činností sleduje společensky prospěšná činnost, nelze cíle dosáhnout jinak, činnost</w:t>
      </w:r>
    </w:p>
    <w:p w:rsidR="00284341" w:rsidRDefault="00284341" w:rsidP="00284341">
      <w:r>
        <w:t>není výslovně zakázána a daná osoba dala souhlas, pak lze tuto činnost provést (např. testování léků</w:t>
      </w:r>
    </w:p>
    <w:p w:rsidR="00284341" w:rsidRDefault="00284341" w:rsidP="00284341">
      <w:r>
        <w:t>na dobrovolnících)</w:t>
      </w:r>
    </w:p>
    <w:p w:rsidR="00284341" w:rsidRDefault="00284341" w:rsidP="00284341">
      <w:r>
        <w:t>- Výkon práv a povinností – např. soudce, který vezme do vazby určitou osobu, nemůže být trestně</w:t>
      </w:r>
    </w:p>
    <w:p w:rsidR="006A4CA5" w:rsidRDefault="00284341" w:rsidP="00284341">
      <w:r>
        <w:t>odpovědný za omezení či zbavení osobní svobody</w:t>
      </w:r>
    </w:p>
    <w:p w:rsidR="000B3C61" w:rsidRDefault="000B3C61" w:rsidP="00284341"/>
    <w:p w:rsidR="000B3C61" w:rsidRDefault="000B3C61" w:rsidP="00284341"/>
    <w:p w:rsidR="000B3C61" w:rsidRPr="000B3C61" w:rsidRDefault="000B3C61" w:rsidP="00284341">
      <w:pPr>
        <w:rPr>
          <w:b/>
        </w:rPr>
      </w:pPr>
      <w:r w:rsidRPr="000B3C61">
        <w:rPr>
          <w:b/>
        </w:rPr>
        <w:t xml:space="preserve">TRESTNÍ PRÁVO PROCESNÍ </w:t>
      </w:r>
    </w:p>
    <w:p w:rsidR="000B3C61" w:rsidRDefault="000B3C61" w:rsidP="000B3C61">
      <w:r>
        <w:t>Základním pramenem trestního práva procesního je zákon číslo 141/1961 Sb., o</w:t>
      </w:r>
    </w:p>
    <w:p w:rsidR="000B3C61" w:rsidRDefault="000B3C61" w:rsidP="000B3C61">
      <w:r>
        <w:t>trestním řízení soudním (trestní řád).</w:t>
      </w:r>
    </w:p>
    <w:p w:rsidR="000B3C61" w:rsidRDefault="000B3C61" w:rsidP="000B3C61">
      <w:r>
        <w:t xml:space="preserve"> Účelem trestního řádu</w:t>
      </w:r>
      <w:r>
        <w:t>:</w:t>
      </w:r>
    </w:p>
    <w:p w:rsidR="000B3C61" w:rsidRDefault="000B3C61" w:rsidP="000B3C61">
      <w:r>
        <w:t xml:space="preserve"> </w:t>
      </w:r>
      <w:r>
        <w:t>upravit postup orgánů</w:t>
      </w:r>
      <w:r>
        <w:t xml:space="preserve"> </w:t>
      </w:r>
      <w:r>
        <w:t xml:space="preserve">činných v trestním řízení </w:t>
      </w:r>
    </w:p>
    <w:p w:rsidR="000B3C61" w:rsidRDefault="000B3C61" w:rsidP="000B3C61">
      <w:r>
        <w:t>aby</w:t>
      </w:r>
      <w:r>
        <w:t>: A)</w:t>
      </w:r>
      <w:r>
        <w:t xml:space="preserve"> trestné činy byly náležitě zjištěny a</w:t>
      </w:r>
    </w:p>
    <w:p w:rsidR="000B3C61" w:rsidRDefault="000B3C61" w:rsidP="000B3C61">
      <w:r>
        <w:t xml:space="preserve">         B)</w:t>
      </w:r>
      <w:r>
        <w:t xml:space="preserve"> jejich pachatelé</w:t>
      </w:r>
      <w:r>
        <w:t xml:space="preserve"> </w:t>
      </w:r>
      <w:r>
        <w:t xml:space="preserve">podle zákona spravedlivě potrestáni. </w:t>
      </w:r>
    </w:p>
    <w:p w:rsidR="000B3C61" w:rsidRDefault="000B3C61" w:rsidP="000B3C61">
      <w:r>
        <w:t xml:space="preserve">Funkce trestního práva procesního: </w:t>
      </w:r>
    </w:p>
    <w:p w:rsidR="000B3C61" w:rsidRDefault="000B3C61" w:rsidP="000B3C61">
      <w:r>
        <w:t xml:space="preserve">Řízení </w:t>
      </w:r>
      <w:r>
        <w:t xml:space="preserve"> musí působit k</w:t>
      </w:r>
      <w:r>
        <w:t> </w:t>
      </w:r>
      <w:r>
        <w:t>upevňování</w:t>
      </w:r>
      <w:r>
        <w:t xml:space="preserve"> </w:t>
      </w:r>
      <w:r>
        <w:t xml:space="preserve">zákonnosti, </w:t>
      </w:r>
    </w:p>
    <w:p w:rsidR="000B3C61" w:rsidRDefault="000B3C61" w:rsidP="000B3C61">
      <w:r>
        <w:t xml:space="preserve">k předcházení a zamezování trestné činnosti, </w:t>
      </w:r>
    </w:p>
    <w:p w:rsidR="000B3C61" w:rsidRDefault="000B3C61" w:rsidP="000B3C61">
      <w:r>
        <w:t>k výchově občanů v</w:t>
      </w:r>
      <w:r>
        <w:t> </w:t>
      </w:r>
      <w:r>
        <w:t>duchu</w:t>
      </w:r>
      <w:r>
        <w:t xml:space="preserve"> </w:t>
      </w:r>
      <w:r>
        <w:t>důsledného zachovávání zákonů a pravidel občanského soužití i čestného plnění</w:t>
      </w:r>
      <w:r>
        <w:t xml:space="preserve"> </w:t>
      </w:r>
      <w:r>
        <w:t>povinností ke státu a společnosti.</w:t>
      </w:r>
    </w:p>
    <w:p w:rsidR="000B3C61" w:rsidRDefault="000B3C61" w:rsidP="000B3C61">
      <w:r>
        <w:t>Pomáhat k dosažení účelu trestního řízení je právem a podle ustanovení tohoto</w:t>
      </w:r>
    </w:p>
    <w:p w:rsidR="000B3C61" w:rsidRDefault="000B3C61" w:rsidP="000B3C61">
      <w:r>
        <w:t>zákona i povinností občanů.</w:t>
      </w:r>
    </w:p>
    <w:p w:rsidR="000B3C61" w:rsidRDefault="000B3C61" w:rsidP="000B3C61">
      <w:r>
        <w:t>Státní moc reprezentují orgány činné v trestním řízení, tj. soud, státní zástupce a</w:t>
      </w:r>
    </w:p>
    <w:p w:rsidR="000B3C61" w:rsidRDefault="000B3C61" w:rsidP="000B3C61">
      <w:r>
        <w:t>policejní orgán.</w:t>
      </w:r>
    </w:p>
    <w:p w:rsidR="000B3C61" w:rsidRDefault="000B3C61" w:rsidP="000B3C61">
      <w:r>
        <w:t>Orgány činné v trestním řízení jsou povinny si navzájem pomáhat při plnění úkolů</w:t>
      </w:r>
    </w:p>
    <w:p w:rsidR="000B3C61" w:rsidRDefault="000B3C61" w:rsidP="000B3C61">
      <w:r>
        <w:t>vyplývajících z trestního řádu.</w:t>
      </w:r>
    </w:p>
    <w:p w:rsidR="000B3C61" w:rsidRDefault="000B3C61" w:rsidP="000B3C61"/>
    <w:p w:rsidR="000B3C61" w:rsidRDefault="000B3C61" w:rsidP="000B3C61">
      <w:r w:rsidRPr="000B3C61">
        <w:rPr>
          <w:b/>
        </w:rPr>
        <w:lastRenderedPageBreak/>
        <w:t>SOUD A OSOBY NA ŘÍZENÍ ZÚČASTNĚNÉ</w:t>
      </w:r>
      <w:r>
        <w:t xml:space="preserve"> - pojmy</w:t>
      </w:r>
    </w:p>
    <w:p w:rsidR="000B3C61" w:rsidRPr="000B3C61" w:rsidRDefault="000B3C61" w:rsidP="000B3C61">
      <w:pPr>
        <w:rPr>
          <w:u w:val="single"/>
        </w:rPr>
      </w:pPr>
      <w:r w:rsidRPr="000B3C61">
        <w:rPr>
          <w:u w:val="double"/>
        </w:rPr>
        <w:t>soustava soudů</w:t>
      </w:r>
      <w:r>
        <w:rPr>
          <w:u w:val="single"/>
        </w:rPr>
        <w:t xml:space="preserve"> (soustava obecných soudů)</w:t>
      </w:r>
    </w:p>
    <w:p w:rsidR="000B3C61" w:rsidRDefault="000B3C61" w:rsidP="000B3C61">
      <w:pPr>
        <w:rPr>
          <w:u w:val="single"/>
        </w:rPr>
      </w:pPr>
      <w:r w:rsidRPr="000B3C61">
        <w:rPr>
          <w:u w:val="double"/>
        </w:rPr>
        <w:t>soudní pravomoc</w:t>
      </w:r>
      <w:r>
        <w:rPr>
          <w:u w:val="single"/>
        </w:rPr>
        <w:t xml:space="preserve"> – zda přísluší soudu věc řešit</w:t>
      </w:r>
    </w:p>
    <w:p w:rsidR="000B3C61" w:rsidRPr="000B3C61" w:rsidRDefault="000B3C61" w:rsidP="000B3C61">
      <w:r w:rsidRPr="000B3C61">
        <w:rPr>
          <w:u w:val="wave"/>
        </w:rPr>
        <w:t>Věcná příslušnost</w:t>
      </w:r>
      <w:r w:rsidRPr="000B3C61">
        <w:t xml:space="preserve"> řeší otázku, který soud, tj. kterého druhu a stupně, je příslušný</w:t>
      </w:r>
    </w:p>
    <w:p w:rsidR="000B3C61" w:rsidRDefault="000B3C61" w:rsidP="000B3C61">
      <w:r>
        <w:t>vyřizovat dané trestní věci s</w:t>
      </w:r>
      <w:r w:rsidRPr="000B3C61">
        <w:t>oudní příslušnost</w:t>
      </w:r>
      <w:r>
        <w:t xml:space="preserve"> - </w:t>
      </w:r>
      <w:r w:rsidRPr="000B3C61">
        <w:t>Řízení v prvním stupni koná, pokud TŘ nestanoví něco jiného, okresní soud</w:t>
      </w:r>
      <w:r>
        <w:t>.</w:t>
      </w:r>
    </w:p>
    <w:p w:rsidR="000B3C61" w:rsidRDefault="000B3C61" w:rsidP="000B3C61">
      <w:r w:rsidRPr="000B3C61">
        <w:rPr>
          <w:u w:val="wave"/>
        </w:rPr>
        <w:t>Místní příslušnost</w:t>
      </w:r>
      <w:r>
        <w:t xml:space="preserve"> se zabývá konkrétně tím, který ze soudů určitého druhu a stupně,</w:t>
      </w:r>
    </w:p>
    <w:p w:rsidR="000B3C61" w:rsidRDefault="000B3C61" w:rsidP="000B3C61">
      <w:r>
        <w:t>je podle pravidel o věcné a funkční příslušnosti příslušný pro určitou věc.</w:t>
      </w:r>
    </w:p>
    <w:p w:rsidR="000B3C61" w:rsidRPr="000B3C61" w:rsidRDefault="000B3C61" w:rsidP="000B3C61">
      <w:r>
        <w:t>Řízení koná především soud, v jehož obvodu byl trestný čin spáchán</w:t>
      </w:r>
      <w:r>
        <w:t>.</w:t>
      </w:r>
    </w:p>
    <w:p w:rsidR="000B3C61" w:rsidRPr="001E546A" w:rsidRDefault="000B3C61" w:rsidP="000B3C61">
      <w:pPr>
        <w:rPr>
          <w:b/>
        </w:rPr>
      </w:pPr>
      <w:r w:rsidRPr="001E546A">
        <w:rPr>
          <w:b/>
          <w:u w:val="double"/>
        </w:rPr>
        <w:t>O</w:t>
      </w:r>
      <w:r w:rsidRPr="001E546A">
        <w:rPr>
          <w:b/>
          <w:u w:val="double"/>
        </w:rPr>
        <w:t>bviněn</w:t>
      </w:r>
      <w:r w:rsidRPr="001E546A">
        <w:rPr>
          <w:b/>
        </w:rPr>
        <w:t>ý</w:t>
      </w:r>
    </w:p>
    <w:p w:rsidR="000B3C61" w:rsidRDefault="000B3C61" w:rsidP="000B3C61">
      <w:r>
        <w:t xml:space="preserve">Za něj lze považovat osobu tehdy, když: </w:t>
      </w:r>
    </w:p>
    <w:p w:rsidR="000B3C61" w:rsidRPr="000B3C61" w:rsidRDefault="000B3C61" w:rsidP="000B3C61">
      <w:pPr>
        <w:rPr>
          <w:u w:val="wave"/>
        </w:rPr>
      </w:pPr>
      <w:r w:rsidRPr="000B3C61">
        <w:t xml:space="preserve"> považovat za obviněného a použít proti</w:t>
      </w:r>
      <w:r>
        <w:t xml:space="preserve"> </w:t>
      </w:r>
      <w:r w:rsidRPr="000B3C61">
        <w:t>němu prostředků daných tímto zákonem teprve tehdy, bylo-li proti němu zahájeno</w:t>
      </w:r>
      <w:r>
        <w:t xml:space="preserve"> </w:t>
      </w:r>
      <w:r w:rsidRPr="000B3C61">
        <w:t>trestní stíhání (§ 160 odst. 1 TŘ</w:t>
      </w:r>
      <w:r w:rsidRPr="000B3C61">
        <w:rPr>
          <w:u w:val="wave"/>
        </w:rPr>
        <w:t>).</w:t>
      </w:r>
    </w:p>
    <w:p w:rsidR="000B3C61" w:rsidRPr="001E546A" w:rsidRDefault="000B3C61" w:rsidP="000B3C61">
      <w:pPr>
        <w:rPr>
          <w:b/>
          <w:u w:val="double"/>
        </w:rPr>
      </w:pPr>
      <w:r w:rsidRPr="001E546A">
        <w:rPr>
          <w:b/>
          <w:u w:val="double"/>
        </w:rPr>
        <w:t>obhájce</w:t>
      </w:r>
    </w:p>
    <w:p w:rsidR="000B3C61" w:rsidRDefault="001E546A" w:rsidP="000B3C61">
      <w:r>
        <w:t xml:space="preserve">Z § 35 TŘ </w:t>
      </w:r>
      <w:r w:rsidR="000B3C61" w:rsidRPr="000B3C61">
        <w:t xml:space="preserve"> vyplývá, že obhájcem v trestním řízení může být </w:t>
      </w:r>
      <w:r w:rsidR="000B3C61" w:rsidRPr="001E546A">
        <w:rPr>
          <w:u w:val="double"/>
        </w:rPr>
        <w:t>jen advokát</w:t>
      </w:r>
    </w:p>
    <w:p w:rsidR="000B3C61" w:rsidRPr="001E546A" w:rsidRDefault="000B3C61" w:rsidP="000B3C61">
      <w:pPr>
        <w:rPr>
          <w:b/>
          <w:u w:val="double"/>
        </w:rPr>
      </w:pPr>
      <w:r w:rsidRPr="001E546A">
        <w:rPr>
          <w:b/>
          <w:u w:val="double"/>
        </w:rPr>
        <w:t>nutná obhajoba</w:t>
      </w:r>
    </w:p>
    <w:p w:rsidR="001E546A" w:rsidRDefault="001E546A" w:rsidP="000B3C61">
      <w:pPr>
        <w:rPr>
          <w:u w:val="double"/>
        </w:rPr>
      </w:pPr>
      <w:r w:rsidRPr="001E546A">
        <w:t xml:space="preserve">Obviněný </w:t>
      </w:r>
      <w:r w:rsidRPr="001E546A">
        <w:rPr>
          <w:u w:val="double"/>
        </w:rPr>
        <w:t>musí mít obhájce</w:t>
      </w:r>
      <w:r w:rsidRPr="001E546A">
        <w:t xml:space="preserve"> zejména</w:t>
      </w:r>
      <w:r w:rsidRPr="001E546A">
        <w:rPr>
          <w:u w:val="double"/>
        </w:rPr>
        <w:t>:</w:t>
      </w:r>
    </w:p>
    <w:p w:rsidR="001E546A" w:rsidRPr="001E546A" w:rsidRDefault="001E546A" w:rsidP="001E546A">
      <w:r w:rsidRPr="001E546A">
        <w:t>- v řízení o trestném činu, na který zákon stanoví trest odnětí svobody, jehož horní</w:t>
      </w:r>
    </w:p>
    <w:p w:rsidR="001E546A" w:rsidRPr="001E546A" w:rsidRDefault="001E546A" w:rsidP="001E546A">
      <w:r w:rsidRPr="001E546A">
        <w:t>hranice převyšuje pět let,</w:t>
      </w:r>
    </w:p>
    <w:p w:rsidR="001E546A" w:rsidRPr="001E546A" w:rsidRDefault="001E546A" w:rsidP="001E546A">
      <w:r w:rsidRPr="001E546A">
        <w:t>- je-li obviněný ve vazbě, ve výkonu trestu odnětí svobody, ve výkonu ochranného</w:t>
      </w:r>
    </w:p>
    <w:p w:rsidR="001E546A" w:rsidRPr="001E546A" w:rsidRDefault="001E546A" w:rsidP="001E546A">
      <w:r w:rsidRPr="001E546A">
        <w:t>opatření spojeného se zbavením osobní svobody nebo na pozorování v zdravotním</w:t>
      </w:r>
    </w:p>
    <w:p w:rsidR="001E546A" w:rsidRPr="001E546A" w:rsidRDefault="001E546A" w:rsidP="001E546A">
      <w:r w:rsidRPr="001E546A">
        <w:t>ústavu,</w:t>
      </w:r>
    </w:p>
    <w:p w:rsidR="001E546A" w:rsidRPr="001E546A" w:rsidRDefault="001E546A" w:rsidP="001E546A">
      <w:r w:rsidRPr="001E546A">
        <w:t>- je-li jeho svéprávnost omezena, či jsou-li vzhledem k jeho tělesným nebo duševním</w:t>
      </w:r>
    </w:p>
    <w:p w:rsidR="001E546A" w:rsidRPr="001E546A" w:rsidRDefault="001E546A" w:rsidP="001E546A">
      <w:r w:rsidRPr="001E546A">
        <w:t>vadám obviněného pochybnosti o jeho způsobilosti náležitě se hájit,</w:t>
      </w:r>
    </w:p>
    <w:p w:rsidR="001E546A" w:rsidRPr="001E546A" w:rsidRDefault="001E546A" w:rsidP="001E546A">
      <w:r w:rsidRPr="001E546A">
        <w:t>- jde-li o řízení proti uprchlému, nebo</w:t>
      </w:r>
    </w:p>
    <w:p w:rsidR="001E546A" w:rsidRPr="001E546A" w:rsidRDefault="001E546A" w:rsidP="001E546A">
      <w:r w:rsidRPr="001E546A">
        <w:t>- při sjednávání dohody o vině a trestu,</w:t>
      </w:r>
    </w:p>
    <w:p w:rsidR="001E546A" w:rsidRPr="001E546A" w:rsidRDefault="001E546A" w:rsidP="001E546A">
      <w:r w:rsidRPr="001E546A">
        <w:t>- v řízení o mimořádném opravném prostředk</w:t>
      </w:r>
      <w:r>
        <w:t>u</w:t>
      </w:r>
    </w:p>
    <w:p w:rsidR="000B3C61" w:rsidRPr="001E546A" w:rsidRDefault="000B3C61" w:rsidP="000B3C61">
      <w:pPr>
        <w:rPr>
          <w:b/>
          <w:u w:val="double"/>
        </w:rPr>
      </w:pPr>
      <w:r w:rsidRPr="001E546A">
        <w:rPr>
          <w:b/>
          <w:u w:val="double"/>
        </w:rPr>
        <w:t>poškozený</w:t>
      </w:r>
    </w:p>
    <w:p w:rsidR="001E546A" w:rsidRPr="001E546A" w:rsidRDefault="001E546A" w:rsidP="001E546A">
      <w:r w:rsidRPr="001E546A">
        <w:t>ten, komu bylo trestným činem ublíženo na zdraví, způsobena</w:t>
      </w:r>
      <w:r>
        <w:t xml:space="preserve"> </w:t>
      </w:r>
      <w:r w:rsidRPr="001E546A">
        <w:t>majetková škoda nebo nemajetková újma, nebo ten, na jehož úkor se pachatel</w:t>
      </w:r>
      <w:r>
        <w:t xml:space="preserve"> </w:t>
      </w:r>
      <w:r w:rsidRPr="001E546A">
        <w:t>trestným činem obohatil -</w:t>
      </w:r>
    </w:p>
    <w:p w:rsidR="001E546A" w:rsidRPr="001E546A" w:rsidRDefault="000B3C61" w:rsidP="001E546A">
      <w:r w:rsidRPr="001E546A">
        <w:rPr>
          <w:b/>
          <w:u w:val="double"/>
        </w:rPr>
        <w:t>zmocněnec</w:t>
      </w:r>
      <w:r w:rsidR="001E546A">
        <w:rPr>
          <w:b/>
          <w:u w:val="double"/>
        </w:rPr>
        <w:t xml:space="preserve"> - </w:t>
      </w:r>
      <w:r w:rsidR="001E546A">
        <w:t>z</w:t>
      </w:r>
      <w:r w:rsidR="001E546A" w:rsidRPr="001E546A">
        <w:t>účastněná osoba a poškozený se mohou dát zastupovat zmocněncem, kterým může</w:t>
      </w:r>
    </w:p>
    <w:p w:rsidR="001E546A" w:rsidRDefault="001E546A" w:rsidP="001E546A">
      <w:r w:rsidRPr="001E546A">
        <w:t>být i právnická osoba</w:t>
      </w:r>
    </w:p>
    <w:p w:rsidR="001E546A" w:rsidRDefault="001E546A" w:rsidP="001E546A">
      <w:r>
        <w:lastRenderedPageBreak/>
        <w:t xml:space="preserve">Otázky k zamyšlení: </w:t>
      </w:r>
    </w:p>
    <w:p w:rsidR="001E546A" w:rsidRDefault="001E546A" w:rsidP="001E546A">
      <w:r>
        <w:t xml:space="preserve">Trestní práv hmotné: </w:t>
      </w:r>
    </w:p>
    <w:p w:rsidR="001E546A" w:rsidRDefault="007F34FB" w:rsidP="001E546A">
      <w:pPr>
        <w:pStyle w:val="Odstavecseseznamem"/>
        <w:numPr>
          <w:ilvl w:val="0"/>
          <w:numId w:val="1"/>
        </w:numPr>
      </w:pPr>
      <w:r>
        <w:t>Uveďte prameny úpravy tresního práva hmotné ( seřa</w:t>
      </w:r>
      <w:r w:rsidR="00B83107">
        <w:t>ďte podle právní síl</w:t>
      </w:r>
      <w:bookmarkStart w:id="0" w:name="_GoBack"/>
      <w:bookmarkEnd w:id="0"/>
    </w:p>
    <w:p w:rsidR="007F34FB" w:rsidRDefault="007F34FB" w:rsidP="001E546A">
      <w:pPr>
        <w:pStyle w:val="Odstavecseseznamem"/>
        <w:numPr>
          <w:ilvl w:val="0"/>
          <w:numId w:val="1"/>
        </w:numPr>
      </w:pPr>
      <w:r>
        <w:t xml:space="preserve">Charakterizujte trestní právo hmotné </w:t>
      </w:r>
    </w:p>
    <w:p w:rsidR="001E546A" w:rsidRDefault="001E546A" w:rsidP="001E546A">
      <w:pPr>
        <w:pStyle w:val="Odstavecseseznamem"/>
        <w:numPr>
          <w:ilvl w:val="0"/>
          <w:numId w:val="1"/>
        </w:numPr>
      </w:pPr>
      <w:r>
        <w:t>Co je přečin?</w:t>
      </w:r>
    </w:p>
    <w:p w:rsidR="001E546A" w:rsidRDefault="001E546A" w:rsidP="001E546A">
      <w:pPr>
        <w:pStyle w:val="Odstavecseseznamem"/>
        <w:numPr>
          <w:ilvl w:val="0"/>
          <w:numId w:val="1"/>
        </w:numPr>
      </w:pPr>
      <w:r>
        <w:t>Co je zvlášť závažný zločin?</w:t>
      </w:r>
    </w:p>
    <w:p w:rsidR="007F34FB" w:rsidRDefault="007F34FB" w:rsidP="007F34FB">
      <w:pPr>
        <w:pStyle w:val="Odstavecseseznamem"/>
        <w:numPr>
          <w:ilvl w:val="0"/>
          <w:numId w:val="1"/>
        </w:numPr>
      </w:pPr>
      <w:r w:rsidRPr="007F34FB">
        <w:t>Vyjmenujte okolnosti vylučující protiprávnost</w:t>
      </w:r>
    </w:p>
    <w:p w:rsidR="001E546A" w:rsidRDefault="001E546A" w:rsidP="001E546A">
      <w:r>
        <w:t xml:space="preserve">Trestní právo procesní : </w:t>
      </w:r>
    </w:p>
    <w:p w:rsidR="001E546A" w:rsidRDefault="001E546A" w:rsidP="007F34FB">
      <w:pPr>
        <w:ind w:firstLine="708"/>
      </w:pPr>
      <w:r>
        <w:t>1. Vyjmenujte soudy v soustavě soudů.</w:t>
      </w:r>
    </w:p>
    <w:p w:rsidR="001E546A" w:rsidRDefault="001E546A" w:rsidP="007F34FB">
      <w:pPr>
        <w:ind w:firstLine="708"/>
      </w:pPr>
      <w:r>
        <w:t>2. Co je věcná příslušnost?</w:t>
      </w:r>
    </w:p>
    <w:p w:rsidR="001E546A" w:rsidRDefault="001E546A" w:rsidP="007F34FB">
      <w:pPr>
        <w:ind w:firstLine="708"/>
      </w:pPr>
      <w:r>
        <w:t>3. Co je místní příslušnost?</w:t>
      </w:r>
    </w:p>
    <w:p w:rsidR="001E546A" w:rsidRDefault="001E546A" w:rsidP="007F34FB">
      <w:pPr>
        <w:ind w:firstLine="708"/>
      </w:pPr>
      <w:r>
        <w:t>4. Jaká jsou práva obviněného?</w:t>
      </w:r>
    </w:p>
    <w:p w:rsidR="001E546A" w:rsidRDefault="001E546A" w:rsidP="007F34FB">
      <w:pPr>
        <w:ind w:firstLine="708"/>
      </w:pPr>
      <w:r>
        <w:t>5. Kdo může být obhájcem, jaká jsou jeho práva?</w:t>
      </w:r>
    </w:p>
    <w:p w:rsidR="001E546A" w:rsidRDefault="001E546A" w:rsidP="007F34FB">
      <w:pPr>
        <w:ind w:firstLine="708"/>
      </w:pPr>
      <w:r>
        <w:t>6. Co je nutná obhajoba</w:t>
      </w:r>
    </w:p>
    <w:p w:rsidR="001E546A" w:rsidRDefault="007F34FB" w:rsidP="007F34FB">
      <w:pPr>
        <w:ind w:firstLine="708"/>
      </w:pPr>
      <w:r>
        <w:t>7</w:t>
      </w:r>
      <w:r w:rsidR="001E546A">
        <w:t>. vy</w:t>
      </w:r>
      <w:r w:rsidR="001E546A" w:rsidRPr="001E546A">
        <w:t>jmenujte orgány činné v trestním řízení</w:t>
      </w:r>
    </w:p>
    <w:p w:rsidR="001E546A" w:rsidRPr="001E546A" w:rsidRDefault="001E546A" w:rsidP="001E546A"/>
    <w:sectPr w:rsidR="001E546A" w:rsidRPr="001E54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B6" w:rsidRDefault="005440B6" w:rsidP="00284341">
      <w:pPr>
        <w:spacing w:after="0" w:line="240" w:lineRule="auto"/>
      </w:pPr>
      <w:r>
        <w:separator/>
      </w:r>
    </w:p>
  </w:endnote>
  <w:endnote w:type="continuationSeparator" w:id="0">
    <w:p w:rsidR="005440B6" w:rsidRDefault="005440B6" w:rsidP="0028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941484"/>
      <w:docPartObj>
        <w:docPartGallery w:val="Page Numbers (Bottom of Page)"/>
        <w:docPartUnique/>
      </w:docPartObj>
    </w:sdtPr>
    <w:sdtContent>
      <w:p w:rsidR="00284341" w:rsidRDefault="00284341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341" w:rsidRDefault="0028434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83107" w:rsidRPr="00B83107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284341" w:rsidRDefault="0028434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83107" w:rsidRPr="00B83107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B6" w:rsidRDefault="005440B6" w:rsidP="00284341">
      <w:pPr>
        <w:spacing w:after="0" w:line="240" w:lineRule="auto"/>
      </w:pPr>
      <w:r>
        <w:separator/>
      </w:r>
    </w:p>
  </w:footnote>
  <w:footnote w:type="continuationSeparator" w:id="0">
    <w:p w:rsidR="005440B6" w:rsidRDefault="005440B6" w:rsidP="00284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215"/>
    <w:multiLevelType w:val="hybridMultilevel"/>
    <w:tmpl w:val="C73CBEE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41"/>
    <w:rsid w:val="000B3C61"/>
    <w:rsid w:val="001E546A"/>
    <w:rsid w:val="00284341"/>
    <w:rsid w:val="0052647B"/>
    <w:rsid w:val="005440B6"/>
    <w:rsid w:val="007F34FB"/>
    <w:rsid w:val="008B2645"/>
    <w:rsid w:val="00B8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6DB9E-2638-4B5C-BC7A-DFAFCD3D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341"/>
  </w:style>
  <w:style w:type="paragraph" w:styleId="Zpat">
    <w:name w:val="footer"/>
    <w:basedOn w:val="Normln"/>
    <w:link w:val="ZpatChar"/>
    <w:uiPriority w:val="99"/>
    <w:unhideWhenUsed/>
    <w:rsid w:val="0028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341"/>
  </w:style>
  <w:style w:type="paragraph" w:styleId="Nzev">
    <w:name w:val="Title"/>
    <w:basedOn w:val="Normln"/>
    <w:next w:val="Normln"/>
    <w:link w:val="NzevChar"/>
    <w:uiPriority w:val="10"/>
    <w:qFormat/>
    <w:rsid w:val="002843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84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1E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eva.karhanova</dc:creator>
  <cp:keywords/>
  <dc:description/>
  <cp:lastModifiedBy>eva.karhanova</cp:lastModifiedBy>
  <cp:revision>2</cp:revision>
  <dcterms:created xsi:type="dcterms:W3CDTF">2022-03-26T14:40:00Z</dcterms:created>
  <dcterms:modified xsi:type="dcterms:W3CDTF">2022-03-26T14:40:00Z</dcterms:modified>
</cp:coreProperties>
</file>