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979A3" w14:textId="77777777" w:rsidR="0012557A" w:rsidRDefault="0012557A" w:rsidP="00B1528E">
      <w:pPr>
        <w:spacing w:after="240"/>
        <w:jc w:val="center"/>
        <w:rPr>
          <w:rFonts w:eastAsia="Calibri" w:cs="Times New Roman"/>
          <w:b/>
          <w:bCs/>
          <w:sz w:val="32"/>
          <w:szCs w:val="32"/>
        </w:rPr>
      </w:pPr>
    </w:p>
    <w:p w14:paraId="192C504A" w14:textId="77777777" w:rsidR="0012557A" w:rsidRDefault="0012557A" w:rsidP="00B1528E">
      <w:pPr>
        <w:spacing w:after="240"/>
        <w:jc w:val="center"/>
        <w:rPr>
          <w:rFonts w:eastAsia="Calibri" w:cs="Times New Roman"/>
          <w:b/>
          <w:bCs/>
          <w:sz w:val="32"/>
          <w:szCs w:val="32"/>
        </w:rPr>
      </w:pPr>
    </w:p>
    <w:p w14:paraId="5410D3EA" w14:textId="77777777" w:rsidR="0012557A" w:rsidRDefault="0012557A" w:rsidP="00B1528E">
      <w:pPr>
        <w:spacing w:after="240"/>
        <w:jc w:val="center"/>
        <w:rPr>
          <w:rFonts w:eastAsia="Calibri" w:cs="Times New Roman"/>
          <w:b/>
          <w:bCs/>
          <w:sz w:val="32"/>
          <w:szCs w:val="32"/>
        </w:rPr>
      </w:pPr>
    </w:p>
    <w:p w14:paraId="249E9838" w14:textId="77777777" w:rsidR="00B1528E" w:rsidRPr="00B1528E" w:rsidRDefault="00B1528E" w:rsidP="00B1528E">
      <w:pPr>
        <w:spacing w:after="240"/>
        <w:jc w:val="center"/>
        <w:rPr>
          <w:rFonts w:eastAsia="Calibri" w:cs="Times New Roman"/>
          <w:b/>
          <w:bCs/>
          <w:sz w:val="32"/>
          <w:szCs w:val="32"/>
        </w:rPr>
      </w:pPr>
      <w:r w:rsidRPr="00B1528E">
        <w:rPr>
          <w:rFonts w:eastAsia="Calibri" w:cs="Times New Roman"/>
          <w:b/>
          <w:bCs/>
          <w:sz w:val="32"/>
          <w:szCs w:val="32"/>
        </w:rPr>
        <w:t>Nové možnosti rozvoje vzdělávání na Technické univerzitě v Liberci</w:t>
      </w:r>
    </w:p>
    <w:p w14:paraId="73425882" w14:textId="77777777" w:rsidR="00B1528E" w:rsidRPr="00B1528E" w:rsidRDefault="00B1528E" w:rsidP="00B1528E">
      <w:pPr>
        <w:spacing w:after="240" w:line="360" w:lineRule="auto"/>
        <w:jc w:val="center"/>
        <w:rPr>
          <w:rFonts w:eastAsia="Calibri" w:cs="Times New Roman"/>
          <w:b/>
          <w:bCs/>
          <w:sz w:val="20"/>
          <w:u w:val="single"/>
        </w:rPr>
      </w:pPr>
      <w:r w:rsidRPr="00B1528E">
        <w:rPr>
          <w:rFonts w:eastAsia="Calibri" w:cs="Times New Roman"/>
          <w:b/>
          <w:bCs/>
          <w:szCs w:val="24"/>
          <w:u w:val="single"/>
        </w:rPr>
        <w:t>Specifický cíl A3: Tvorba nových profesně zaměřených studijních programů</w:t>
      </w:r>
    </w:p>
    <w:p w14:paraId="534A6DF5" w14:textId="77777777" w:rsidR="00B1528E" w:rsidRPr="00B1528E" w:rsidRDefault="00B1528E" w:rsidP="00B1528E">
      <w:pPr>
        <w:spacing w:after="240"/>
        <w:jc w:val="center"/>
        <w:rPr>
          <w:rFonts w:eastAsia="Calibri" w:cs="Times New Roman"/>
          <w:b/>
          <w:bCs/>
          <w:sz w:val="32"/>
          <w:szCs w:val="32"/>
        </w:rPr>
      </w:pPr>
      <w:r w:rsidRPr="00B1528E">
        <w:rPr>
          <w:rFonts w:ascii="Calibri" w:eastAsia="Calibri" w:hAnsi="Calibri" w:cs="Times New Roman"/>
          <w:b/>
          <w:bCs/>
          <w:sz w:val="32"/>
          <w:szCs w:val="32"/>
        </w:rPr>
        <w:t>NPO_TUL_MSMT-16598/2022</w:t>
      </w:r>
    </w:p>
    <w:p w14:paraId="69693E39" w14:textId="77777777" w:rsidR="00B1528E" w:rsidRPr="00B1528E" w:rsidRDefault="00B1528E" w:rsidP="00B1528E">
      <w:pPr>
        <w:spacing w:after="240"/>
        <w:rPr>
          <w:rFonts w:eastAsia="Calibri" w:cs="Times New Roman"/>
          <w:sz w:val="20"/>
        </w:rPr>
      </w:pPr>
    </w:p>
    <w:p w14:paraId="0584F1F8" w14:textId="77777777" w:rsidR="00B1528E" w:rsidRPr="00B1528E" w:rsidRDefault="00B1528E" w:rsidP="00B1528E">
      <w:pPr>
        <w:spacing w:after="240"/>
        <w:jc w:val="center"/>
        <w:rPr>
          <w:rFonts w:eastAsia="Calibri" w:cs="Times New Roman"/>
          <w:b/>
          <w:bCs/>
          <w:sz w:val="44"/>
          <w:szCs w:val="44"/>
        </w:rPr>
      </w:pPr>
      <w:r w:rsidRPr="00B1528E">
        <w:rPr>
          <w:rFonts w:eastAsia="Calibri" w:cs="Times New Roman"/>
          <w:noProof/>
          <w:sz w:val="20"/>
          <w:lang w:eastAsia="cs-CZ"/>
        </w:rPr>
        <w:drawing>
          <wp:anchor distT="0" distB="0" distL="114300" distR="114300" simplePos="0" relativeHeight="251656704" behindDoc="0" locked="0" layoutInCell="1" allowOverlap="1" wp14:anchorId="0BA1445F" wp14:editId="44C8996C">
            <wp:simplePos x="0" y="0"/>
            <wp:positionH relativeFrom="column">
              <wp:posOffset>5348605</wp:posOffset>
            </wp:positionH>
            <wp:positionV relativeFrom="paragraph">
              <wp:posOffset>126365</wp:posOffset>
            </wp:positionV>
            <wp:extent cx="838200" cy="294640"/>
            <wp:effectExtent l="0" t="0" r="0" b="0"/>
            <wp:wrapSquare wrapText="bothSides"/>
            <wp:docPr id="21" name="Obrázek 21" descr="C:\Users\User\Desktop\MOJE PRÁCE\TUL\PROJEKTY\ESF II\VÝSTUPY\Licenční znač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JE PRÁCE\TUL\PROJEKTY\ESF II\VÝSTUPY\Licenční značk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4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4361BA" w14:textId="77777777" w:rsidR="00B1528E" w:rsidRPr="00B1528E" w:rsidRDefault="00B1528E" w:rsidP="0012557A">
      <w:pPr>
        <w:spacing w:after="240"/>
        <w:jc w:val="center"/>
        <w:rPr>
          <w:rFonts w:eastAsia="Calibri" w:cs="Times New Roman"/>
          <w:b/>
          <w:bCs/>
          <w:sz w:val="44"/>
          <w:szCs w:val="44"/>
        </w:rPr>
      </w:pPr>
    </w:p>
    <w:p w14:paraId="2C0903F9" w14:textId="585A0F2A" w:rsidR="00B1528E" w:rsidRPr="00B1528E" w:rsidRDefault="00FC4E63" w:rsidP="00B1528E">
      <w:pPr>
        <w:spacing w:after="240"/>
        <w:jc w:val="center"/>
        <w:rPr>
          <w:rFonts w:eastAsia="Calibri" w:cs="Times New Roman"/>
          <w:color w:val="833C0B"/>
          <w:sz w:val="48"/>
          <w:szCs w:val="48"/>
        </w:rPr>
      </w:pPr>
      <w:r>
        <w:rPr>
          <w:rFonts w:eastAsia="Calibri" w:cs="Times New Roman"/>
          <w:b/>
          <w:bCs/>
          <w:color w:val="7030A0"/>
          <w:sz w:val="48"/>
          <w:szCs w:val="48"/>
        </w:rPr>
        <w:t>Metoda CPM</w:t>
      </w:r>
    </w:p>
    <w:p w14:paraId="70EA3468" w14:textId="77777777" w:rsidR="00B1528E" w:rsidRPr="00B1528E" w:rsidRDefault="00B1528E" w:rsidP="00B1528E">
      <w:pPr>
        <w:spacing w:after="240"/>
        <w:jc w:val="center"/>
        <w:rPr>
          <w:rFonts w:eastAsia="Calibri" w:cs="Times New Roman"/>
          <w:b/>
          <w:bCs/>
          <w:sz w:val="28"/>
          <w:szCs w:val="28"/>
        </w:rPr>
      </w:pPr>
    </w:p>
    <w:p w14:paraId="63E96886" w14:textId="77777777" w:rsidR="00B1528E" w:rsidRPr="00B1528E" w:rsidRDefault="00B1528E" w:rsidP="00B1528E">
      <w:pPr>
        <w:spacing w:after="240"/>
        <w:jc w:val="center"/>
        <w:rPr>
          <w:rFonts w:eastAsia="Calibri" w:cs="Times New Roman"/>
          <w:sz w:val="44"/>
          <w:szCs w:val="44"/>
        </w:rPr>
      </w:pPr>
    </w:p>
    <w:p w14:paraId="0C5BC881" w14:textId="77777777" w:rsidR="00B1528E" w:rsidRPr="00B1528E" w:rsidRDefault="00B1528E" w:rsidP="00B1528E">
      <w:pPr>
        <w:spacing w:after="240"/>
        <w:jc w:val="center"/>
        <w:rPr>
          <w:rFonts w:eastAsia="Calibri" w:cs="Times New Roman"/>
          <w:sz w:val="44"/>
          <w:szCs w:val="44"/>
        </w:rPr>
      </w:pPr>
    </w:p>
    <w:p w14:paraId="3827BEF3" w14:textId="77777777" w:rsidR="00B1528E" w:rsidRPr="00B1528E" w:rsidRDefault="00B1528E" w:rsidP="00B1528E">
      <w:pPr>
        <w:spacing w:after="240"/>
        <w:jc w:val="center"/>
        <w:rPr>
          <w:rFonts w:eastAsia="Calibri" w:cs="Times New Roman"/>
          <w:sz w:val="44"/>
          <w:szCs w:val="44"/>
        </w:rPr>
      </w:pPr>
    </w:p>
    <w:p w14:paraId="67D5520F" w14:textId="77777777" w:rsidR="008E7418" w:rsidRDefault="009314F6" w:rsidP="0012557A">
      <w:pPr>
        <w:jc w:val="center"/>
      </w:pPr>
      <w:r>
        <w:rPr>
          <w:rFonts w:eastAsia="Calibri" w:cs="Times New Roman"/>
          <w:sz w:val="44"/>
          <w:szCs w:val="44"/>
        </w:rPr>
        <w:t xml:space="preserve">Ing. Natalie </w:t>
      </w:r>
      <w:proofErr w:type="spellStart"/>
      <w:r>
        <w:rPr>
          <w:rFonts w:eastAsia="Calibri" w:cs="Times New Roman"/>
          <w:sz w:val="44"/>
          <w:szCs w:val="44"/>
        </w:rPr>
        <w:t>Pelloneová</w:t>
      </w:r>
      <w:proofErr w:type="spellEnd"/>
      <w:r>
        <w:rPr>
          <w:rFonts w:eastAsia="Calibri" w:cs="Times New Roman"/>
          <w:sz w:val="44"/>
          <w:szCs w:val="44"/>
        </w:rPr>
        <w:t>, Ph.D.</w:t>
      </w:r>
    </w:p>
    <w:p w14:paraId="7DB9E4DC" w14:textId="77777777" w:rsidR="008E7418" w:rsidRDefault="008E7418" w:rsidP="008E7418">
      <w:pPr>
        <w:rPr>
          <w:rFonts w:asciiTheme="majorHAnsi" w:eastAsiaTheme="majorEastAsia" w:hAnsiTheme="majorHAnsi" w:cstheme="majorBidi"/>
          <w:color w:val="17365D" w:themeColor="text2" w:themeShade="BF"/>
          <w:spacing w:val="5"/>
          <w:kern w:val="28"/>
          <w:sz w:val="52"/>
          <w:szCs w:val="52"/>
        </w:rPr>
      </w:pPr>
      <w:r>
        <w:br w:type="page"/>
      </w:r>
    </w:p>
    <w:p w14:paraId="5F8DBCD6" w14:textId="7D80AF2A" w:rsidR="003A162F" w:rsidRPr="00EF1144" w:rsidRDefault="009960CD" w:rsidP="003A162F">
      <w:pPr>
        <w:pStyle w:val="Nzev"/>
        <w:rPr>
          <w:rFonts w:cs="Arial"/>
        </w:rPr>
      </w:pPr>
      <w:r>
        <w:rPr>
          <w:rFonts w:cs="Arial"/>
        </w:rPr>
        <w:lastRenderedPageBreak/>
        <w:t>Metoda kritické cesty (CPM)</w:t>
      </w:r>
      <w:r w:rsidR="003A162F" w:rsidRPr="00EF1144">
        <w:rPr>
          <w:rFonts w:cs="Arial"/>
        </w:rPr>
        <w:t xml:space="preserve"> </w:t>
      </w:r>
    </w:p>
    <w:p w14:paraId="0E5D5077" w14:textId="263793D4" w:rsidR="00B55B9C" w:rsidRDefault="00D63E11" w:rsidP="00D63E11">
      <w:pPr>
        <w:spacing w:line="276" w:lineRule="auto"/>
        <w:jc w:val="both"/>
      </w:pPr>
      <w:r w:rsidRPr="00D63E11">
        <w:t xml:space="preserve">Strategií pro sledování přizpůsobivosti plánu a rozlišování úkolů zásadních pro dokončení projektu </w:t>
      </w:r>
      <w:r>
        <w:t>je metoda kritické cesty (CPM).</w:t>
      </w:r>
    </w:p>
    <w:p w14:paraId="3D2EE7E2" w14:textId="4B82A7F6" w:rsidR="000074F8" w:rsidRDefault="000074F8" w:rsidP="00D63E11">
      <w:pPr>
        <w:spacing w:line="276" w:lineRule="auto"/>
        <w:jc w:val="both"/>
      </w:pPr>
    </w:p>
    <w:p w14:paraId="6E72608E" w14:textId="1DBFCC5A" w:rsidR="000074F8" w:rsidRDefault="000074F8" w:rsidP="00D63E11">
      <w:pPr>
        <w:spacing w:line="276" w:lineRule="auto"/>
        <w:jc w:val="both"/>
      </w:pPr>
      <w:r w:rsidRPr="000074F8">
        <w:t xml:space="preserve">CPM je technika modelování projektů, kterou </w:t>
      </w:r>
      <w:r>
        <w:t>lze</w:t>
      </w:r>
      <w:r w:rsidRPr="000074F8">
        <w:t xml:space="preserve"> použít k analýze, plánování a rozvrhování složitých projektů. Metoda krit</w:t>
      </w:r>
      <w:r>
        <w:t>ické cesty v podstatě vyžaduje uvedení všech činností</w:t>
      </w:r>
      <w:r w:rsidRPr="000074F8">
        <w:t xml:space="preserve">, které je třeba dokončit, aby byl projekt dokončen, dobu, kterou každá činnost zabere, a závislosti mezi těmito činnostmi. Samotná kritická cesta představuje nejdelší dobu, kterou bude trvat dokončení celého projektu, a poskytuje přehled o tom, jak nejlépe strukturovat harmonogram projektu, </w:t>
      </w:r>
      <w:r>
        <w:t>aby byl</w:t>
      </w:r>
      <w:r w:rsidRPr="000074F8">
        <w:t xml:space="preserve"> </w:t>
      </w:r>
      <w:r>
        <w:t>zajištěno</w:t>
      </w:r>
      <w:r w:rsidRPr="000074F8">
        <w:t xml:space="preserve"> jeho včasné dokončení s minimálními náklady. </w:t>
      </w:r>
      <w:r>
        <w:t>M</w:t>
      </w:r>
      <w:r w:rsidRPr="000074F8">
        <w:t>etoda kritické cesty pomůže pochopit optimální časový plán pro dokončení vašeho projektu.</w:t>
      </w:r>
    </w:p>
    <w:p w14:paraId="654BDD2B" w14:textId="77777777" w:rsidR="00291359" w:rsidRDefault="00291359" w:rsidP="00291359">
      <w:pPr>
        <w:spacing w:line="276" w:lineRule="auto"/>
        <w:jc w:val="both"/>
      </w:pPr>
    </w:p>
    <w:p w14:paraId="00A4A4E2" w14:textId="3E733883" w:rsidR="00291359" w:rsidRDefault="00291359" w:rsidP="00291359">
      <w:pPr>
        <w:spacing w:line="276" w:lineRule="auto"/>
        <w:jc w:val="both"/>
      </w:pPr>
      <w:r>
        <w:t>Klíčové prvky CPM</w:t>
      </w:r>
    </w:p>
    <w:p w14:paraId="66BAB38A" w14:textId="77777777" w:rsidR="00291359" w:rsidRDefault="00291359" w:rsidP="007953A0">
      <w:pPr>
        <w:pStyle w:val="Odstavecseseznamem"/>
        <w:numPr>
          <w:ilvl w:val="0"/>
          <w:numId w:val="12"/>
        </w:numPr>
        <w:spacing w:line="276" w:lineRule="auto"/>
        <w:jc w:val="both"/>
      </w:pPr>
      <w:r>
        <w:t xml:space="preserve">Nejbližší čas zahájení: </w:t>
      </w:r>
      <w:r>
        <w:t>Počáteční fáze pro</w:t>
      </w:r>
      <w:r>
        <w:t>jektu, kdy lze zahájit činnost.</w:t>
      </w:r>
    </w:p>
    <w:p w14:paraId="0F14EA87" w14:textId="77777777" w:rsidR="00291359" w:rsidRDefault="00291359" w:rsidP="00291359">
      <w:pPr>
        <w:pStyle w:val="Odstavecseseznamem"/>
        <w:numPr>
          <w:ilvl w:val="0"/>
          <w:numId w:val="12"/>
        </w:numPr>
        <w:spacing w:line="276" w:lineRule="auto"/>
        <w:jc w:val="both"/>
      </w:pPr>
      <w:r>
        <w:t>Nejzazší čas zahájení: P</w:t>
      </w:r>
      <w:r>
        <w:t xml:space="preserve">oslední </w:t>
      </w:r>
      <w:r>
        <w:t>okamžik</w:t>
      </w:r>
      <w:r>
        <w:t>, kdy lze úkol zahájit, aniž by to ovlivnilo časový plán projektu.</w:t>
      </w:r>
    </w:p>
    <w:p w14:paraId="5F11B2F1" w14:textId="77777777" w:rsidR="00291359" w:rsidRDefault="00291359" w:rsidP="00291359">
      <w:pPr>
        <w:pStyle w:val="Odstavecseseznamem"/>
        <w:numPr>
          <w:ilvl w:val="0"/>
          <w:numId w:val="12"/>
        </w:numPr>
        <w:spacing w:line="276" w:lineRule="auto"/>
        <w:jc w:val="both"/>
      </w:pPr>
      <w:r>
        <w:t xml:space="preserve">Nejbližší čas ukončení: </w:t>
      </w:r>
      <w:proofErr w:type="spellStart"/>
      <w:r>
        <w:t>Nejdřívější</w:t>
      </w:r>
      <w:proofErr w:type="spellEnd"/>
      <w:r>
        <w:t xml:space="preserve"> čas, kdy může být úkol dokončen, je určen dobou jeho trvání a </w:t>
      </w:r>
      <w:proofErr w:type="spellStart"/>
      <w:r>
        <w:t>nejdřívějším</w:t>
      </w:r>
      <w:proofErr w:type="spellEnd"/>
      <w:r>
        <w:t xml:space="preserve"> časem zahájení.</w:t>
      </w:r>
    </w:p>
    <w:p w14:paraId="42E6868C" w14:textId="2BE5AD45" w:rsidR="00291359" w:rsidRDefault="00291359" w:rsidP="00291359">
      <w:pPr>
        <w:pStyle w:val="Odstavecseseznamem"/>
        <w:numPr>
          <w:ilvl w:val="0"/>
          <w:numId w:val="12"/>
        </w:numPr>
        <w:spacing w:line="276" w:lineRule="auto"/>
        <w:jc w:val="both"/>
      </w:pPr>
      <w:r>
        <w:t xml:space="preserve">Nejzazší čas dokončení: </w:t>
      </w:r>
      <w:r>
        <w:t>Nejzazší čas, kdy může být úkol dokončen</w:t>
      </w:r>
      <w:r w:rsidR="005130B7">
        <w:t>.</w:t>
      </w:r>
    </w:p>
    <w:p w14:paraId="2CE491D0" w14:textId="77777777" w:rsidR="00BB7C73" w:rsidRDefault="00BB7C73" w:rsidP="00BB7C73">
      <w:pPr>
        <w:spacing w:line="276" w:lineRule="auto"/>
        <w:jc w:val="both"/>
      </w:pPr>
    </w:p>
    <w:p w14:paraId="176C5BC0" w14:textId="1F587BB7" w:rsidR="003C12CB" w:rsidRDefault="003C12CB" w:rsidP="003C12CB">
      <w:pPr>
        <w:pStyle w:val="Nzev"/>
      </w:pPr>
      <w:r>
        <w:t>Historie</w:t>
      </w:r>
    </w:p>
    <w:p w14:paraId="330889F4" w14:textId="77777777" w:rsidR="003C12CB" w:rsidRDefault="003C12CB" w:rsidP="003C12CB">
      <w:pPr>
        <w:spacing w:line="276" w:lineRule="auto"/>
        <w:jc w:val="both"/>
      </w:pPr>
      <w:r>
        <w:t xml:space="preserve">CPM byla vyvinuta koncem 50. let 20. století Jamesem E. </w:t>
      </w:r>
      <w:proofErr w:type="spellStart"/>
      <w:r>
        <w:t>Kelleym</w:t>
      </w:r>
      <w:proofErr w:type="spellEnd"/>
      <w:r>
        <w:t xml:space="preserve"> ze společnosti Remington Rand a Morganem R. </w:t>
      </w:r>
      <w:proofErr w:type="spellStart"/>
      <w:r>
        <w:t>Walkerem</w:t>
      </w:r>
      <w:proofErr w:type="spellEnd"/>
      <w:r>
        <w:t xml:space="preserve"> ze společnosti DuPont. Snažili se najít způsoby, jak snížit náklady spojené s odstávkami a opětovným spuštěním závodu, které byly způsobeny neefektivním plánováním. Zjistili, že zajištěním provádění správných úkolů ve správný čas namísto prostého nasycení problému dalšími pracovními silami lze předejít nadměrným nákladům.</w:t>
      </w:r>
    </w:p>
    <w:p w14:paraId="69A11344" w14:textId="77777777" w:rsidR="003C12CB" w:rsidRDefault="003C12CB" w:rsidP="003C12CB">
      <w:pPr>
        <w:spacing w:line="276" w:lineRule="auto"/>
        <w:jc w:val="both"/>
      </w:pPr>
    </w:p>
    <w:p w14:paraId="794CFA90" w14:textId="0CB17421" w:rsidR="00971122" w:rsidRDefault="003C12CB" w:rsidP="003C12CB">
      <w:pPr>
        <w:spacing w:line="276" w:lineRule="auto"/>
        <w:jc w:val="both"/>
      </w:pPr>
      <w:proofErr w:type="spellStart"/>
      <w:r>
        <w:t>Kelley</w:t>
      </w:r>
      <w:proofErr w:type="spellEnd"/>
      <w:r>
        <w:t xml:space="preserve"> a </w:t>
      </w:r>
      <w:proofErr w:type="spellStart"/>
      <w:r>
        <w:t>Walker</w:t>
      </w:r>
      <w:proofErr w:type="spellEnd"/>
      <w:r>
        <w:t xml:space="preserve"> publikovali článek o svém výzkumu v roce 1959, ačkoli společnost DuPont od této techniky upustila poté, co se změnil manažerský tým, který byl za ni zodpovědný. Přibližně ve stejné době vyvinuly americké námořnictvo a společnost </w:t>
      </w:r>
      <w:proofErr w:type="spellStart"/>
      <w:r>
        <w:t>Booz</w:t>
      </w:r>
      <w:proofErr w:type="spellEnd"/>
      <w:r>
        <w:t xml:space="preserve"> Allen </w:t>
      </w:r>
      <w:proofErr w:type="spellStart"/>
      <w:r>
        <w:t>Hamilton</w:t>
      </w:r>
      <w:proofErr w:type="spellEnd"/>
      <w:r>
        <w:t xml:space="preserve"> podobnou techniku - PERT (Program </w:t>
      </w:r>
      <w:proofErr w:type="spellStart"/>
      <w:r>
        <w:t>Evaluation</w:t>
      </w:r>
      <w:proofErr w:type="spellEnd"/>
      <w:r>
        <w:t xml:space="preserve"> and </w:t>
      </w:r>
      <w:proofErr w:type="spellStart"/>
      <w:r>
        <w:t>Review</w:t>
      </w:r>
      <w:proofErr w:type="spellEnd"/>
      <w:r>
        <w:t xml:space="preserve"> </w:t>
      </w:r>
      <w:proofErr w:type="spellStart"/>
      <w:r>
        <w:t>Technique</w:t>
      </w:r>
      <w:proofErr w:type="spellEnd"/>
      <w:r>
        <w:t>) - z níž pochází termín „kritická cesta</w:t>
      </w:r>
      <w:r w:rsidR="00D56CD8">
        <w:t>“.</w:t>
      </w:r>
    </w:p>
    <w:p w14:paraId="4EA66ED5" w14:textId="77777777" w:rsidR="0018731C" w:rsidRDefault="0018731C" w:rsidP="003C12CB">
      <w:pPr>
        <w:spacing w:line="276" w:lineRule="auto"/>
        <w:jc w:val="both"/>
      </w:pPr>
    </w:p>
    <w:p w14:paraId="193554C2" w14:textId="148D9EF8" w:rsidR="00971122" w:rsidRDefault="00DF5220" w:rsidP="00971122">
      <w:pPr>
        <w:pStyle w:val="Nzev"/>
      </w:pPr>
      <w:r>
        <w:t>Postup</w:t>
      </w:r>
    </w:p>
    <w:p w14:paraId="2C68726A" w14:textId="124C2C8D" w:rsidR="00DF5220" w:rsidRDefault="00DF5220" w:rsidP="00DF5220">
      <w:r>
        <w:t>Absolvovat č</w:t>
      </w:r>
      <w:r>
        <w:t>ty</w:t>
      </w:r>
      <w:r>
        <w:t>ři základní kroky</w:t>
      </w:r>
      <w:r>
        <w:t>:</w:t>
      </w:r>
    </w:p>
    <w:p w14:paraId="3DFA0C0C" w14:textId="77777777" w:rsidR="00DF5220" w:rsidRDefault="00DF5220" w:rsidP="00DF5220"/>
    <w:p w14:paraId="3CAD0366" w14:textId="6461067E" w:rsidR="00DF5220" w:rsidRDefault="00DF5220" w:rsidP="00DF5220">
      <w:pPr>
        <w:pStyle w:val="Odstavecseseznamem"/>
        <w:numPr>
          <w:ilvl w:val="0"/>
          <w:numId w:val="13"/>
        </w:numPr>
        <w:jc w:val="both"/>
      </w:pPr>
      <w:r w:rsidRPr="001103FC">
        <w:rPr>
          <w:b/>
        </w:rPr>
        <w:lastRenderedPageBreak/>
        <w:t>Vytvořit s</w:t>
      </w:r>
      <w:r w:rsidRPr="001103FC">
        <w:rPr>
          <w:b/>
        </w:rPr>
        <w:t>eznam všech úkolů/činností:</w:t>
      </w:r>
      <w:r>
        <w:t xml:space="preserve"> Nejprve je třeba sepsat všechny úkoly a činnosti, které jsou nezbytné pro dokončení projektu, do</w:t>
      </w:r>
      <w:r w:rsidR="00495AF3">
        <w:t xml:space="preserve"> struktury rozdělení prací</w:t>
      </w:r>
      <w:r>
        <w:t>. Obecně platí, že by měla obsahovat pouze kritické úkoly a činnosti vyšší úrovně (spíše než detailní údaje), protože je možné, že se analýza kritické cesty stane příliš složitou pro řízení, pokud bude obsahovat podrobný přehled všech činností.</w:t>
      </w:r>
    </w:p>
    <w:p w14:paraId="54682E21" w14:textId="77777777" w:rsidR="00DF5220" w:rsidRDefault="00DF5220" w:rsidP="00DF5220">
      <w:pPr>
        <w:jc w:val="both"/>
      </w:pPr>
    </w:p>
    <w:p w14:paraId="1818582D" w14:textId="0D2015CB" w:rsidR="00DF5220" w:rsidRDefault="0019749E" w:rsidP="00DF5220">
      <w:pPr>
        <w:pStyle w:val="Odstavecseseznamem"/>
        <w:numPr>
          <w:ilvl w:val="0"/>
          <w:numId w:val="13"/>
        </w:numPr>
        <w:jc w:val="both"/>
      </w:pPr>
      <w:r w:rsidRPr="001103FC">
        <w:rPr>
          <w:b/>
        </w:rPr>
        <w:t>Výpočet</w:t>
      </w:r>
      <w:r w:rsidR="00DF5220" w:rsidRPr="001103FC">
        <w:rPr>
          <w:b/>
        </w:rPr>
        <w:t xml:space="preserve"> dob</w:t>
      </w:r>
      <w:r w:rsidRPr="001103FC">
        <w:rPr>
          <w:b/>
        </w:rPr>
        <w:t>y</w:t>
      </w:r>
      <w:r w:rsidR="00DF5220" w:rsidRPr="001103FC">
        <w:rPr>
          <w:b/>
        </w:rPr>
        <w:t xml:space="preserve"> trvání jednotlivý</w:t>
      </w:r>
      <w:r w:rsidRPr="001103FC">
        <w:rPr>
          <w:b/>
        </w:rPr>
        <w:t>ch úkolů:</w:t>
      </w:r>
      <w:r>
        <w:t xml:space="preserve"> </w:t>
      </w:r>
      <w:r w:rsidR="00DF5220">
        <w:t xml:space="preserve">Doba trvání činnosti bude samozřejmě muset být odhadem, proto </w:t>
      </w:r>
      <w:r>
        <w:t>je potřeba využít</w:t>
      </w:r>
      <w:r w:rsidR="00DF5220">
        <w:t xml:space="preserve"> zkušeností i znalostí a prov</w:t>
      </w:r>
      <w:r>
        <w:t>ést</w:t>
      </w:r>
      <w:r w:rsidR="00DF5220">
        <w:t xml:space="preserve"> informovaný odhad. Každý úkol budete muset také seřadit podle nejbližšího data, kdy může začít a skončit, aniž by se projekt opozdil.</w:t>
      </w:r>
    </w:p>
    <w:p w14:paraId="0AC8A856" w14:textId="77777777" w:rsidR="001103FC" w:rsidRDefault="001103FC" w:rsidP="001103FC">
      <w:pPr>
        <w:pStyle w:val="Odstavecseseznamem"/>
      </w:pPr>
    </w:p>
    <w:p w14:paraId="4D0335B8" w14:textId="31FD9ED9" w:rsidR="001103FC" w:rsidRDefault="001103FC" w:rsidP="00683246">
      <w:pPr>
        <w:pStyle w:val="Odstavecseseznamem"/>
        <w:numPr>
          <w:ilvl w:val="0"/>
          <w:numId w:val="13"/>
        </w:numPr>
        <w:jc w:val="both"/>
      </w:pPr>
      <w:r w:rsidRPr="001103FC">
        <w:rPr>
          <w:b/>
        </w:rPr>
        <w:t>Stanovení závislostí úkolů:</w:t>
      </w:r>
      <w:r>
        <w:t xml:space="preserve"> </w:t>
      </w:r>
      <w:r w:rsidR="00683246">
        <w:t>S</w:t>
      </w:r>
      <w:r>
        <w:t xml:space="preserve">hromáždit všechny závislosti úkolů, kde první činnost nebo předchozí úkol určuje datum zahájení následného úkolu. </w:t>
      </w:r>
    </w:p>
    <w:p w14:paraId="69C3B516" w14:textId="673FDD90" w:rsidR="00683246" w:rsidRDefault="00683246" w:rsidP="00683246">
      <w:pPr>
        <w:jc w:val="both"/>
      </w:pPr>
    </w:p>
    <w:p w14:paraId="22F0CBD6" w14:textId="0A79CE5E" w:rsidR="001103FC" w:rsidRPr="00DF5220" w:rsidRDefault="00683246" w:rsidP="001103FC">
      <w:pPr>
        <w:pStyle w:val="Odstavecseseznamem"/>
        <w:numPr>
          <w:ilvl w:val="0"/>
          <w:numId w:val="13"/>
        </w:numPr>
        <w:jc w:val="both"/>
      </w:pPr>
      <w:r w:rsidRPr="001103FC">
        <w:rPr>
          <w:b/>
        </w:rPr>
        <w:t xml:space="preserve">Stanovení </w:t>
      </w:r>
      <w:r>
        <w:rPr>
          <w:b/>
        </w:rPr>
        <w:t>m</w:t>
      </w:r>
      <w:r w:rsidR="001103FC" w:rsidRPr="001103FC">
        <w:rPr>
          <w:b/>
        </w:rPr>
        <w:t>ilník</w:t>
      </w:r>
      <w:r>
        <w:rPr>
          <w:b/>
        </w:rPr>
        <w:t>ů</w:t>
      </w:r>
      <w:r w:rsidR="001103FC" w:rsidRPr="001103FC">
        <w:rPr>
          <w:b/>
        </w:rPr>
        <w:t xml:space="preserve"> projektu</w:t>
      </w:r>
      <w:r w:rsidR="001103FC">
        <w:t>: Nakonec je důležité zaznamenat si hlavní milníky projektu a také výstupy projektu.</w:t>
      </w:r>
    </w:p>
    <w:p w14:paraId="6A86E015" w14:textId="77777777" w:rsidR="005E09A6" w:rsidRDefault="005E09A6" w:rsidP="00971122">
      <w:pPr>
        <w:spacing w:line="276" w:lineRule="auto"/>
        <w:jc w:val="both"/>
      </w:pPr>
    </w:p>
    <w:p w14:paraId="4467BFBC" w14:textId="18F57CAF" w:rsidR="00C432A5" w:rsidRDefault="00C432A5" w:rsidP="00C432A5">
      <w:pPr>
        <w:pStyle w:val="Nzev"/>
      </w:pPr>
      <w:r w:rsidRPr="00C432A5">
        <w:t>Výhody metody kritické cesty</w:t>
      </w:r>
    </w:p>
    <w:p w14:paraId="5B337007" w14:textId="68DA6215" w:rsidR="00C432A5" w:rsidRDefault="00C432A5" w:rsidP="00CB6273">
      <w:pPr>
        <w:jc w:val="both"/>
      </w:pPr>
      <w:r>
        <w:t>S řízením projektů metodou kritické cesty je spoj</w:t>
      </w:r>
      <w:r w:rsidR="00CB6273">
        <w:t>eno několik důležitých výhod. V </w:t>
      </w:r>
      <w:r>
        <w:t>první řadě pomáhá projektovým manažerům ident</w:t>
      </w:r>
      <w:r w:rsidR="00CB6273">
        <w:t>ifikovat nejdůležitější úkoly v </w:t>
      </w:r>
      <w:r>
        <w:t>rámci projektu. Pokud se některá z činností na kritické cestě opozdí nebo trvá déle, než se očekávalo, ovlivní to celý projekt. Pro projektové manažery je proto užitečné mít projektový plán, který určí, které úkoly je třeba řídit pečlivěji než ostatní. Důležité je také vzít v úvahu skutečnost, že analýza kritické cesty může pomoci zkrátit časový harmon</w:t>
      </w:r>
      <w:r w:rsidR="00CB6273">
        <w:t>ogram projektu.</w:t>
      </w:r>
    </w:p>
    <w:p w14:paraId="5F5DA97D" w14:textId="77777777" w:rsidR="00C432A5" w:rsidRDefault="00C432A5" w:rsidP="00CB6273">
      <w:pPr>
        <w:jc w:val="both"/>
      </w:pPr>
    </w:p>
    <w:p w14:paraId="0558095C" w14:textId="448A36E4" w:rsidR="00EE3B7F" w:rsidRDefault="00C432A5" w:rsidP="00CB6273">
      <w:pPr>
        <w:jc w:val="both"/>
      </w:pPr>
      <w:r>
        <w:t xml:space="preserve">Kromě toho může řízení projektu kritické cesty výrazně usnadnit proces hodnocení rizik. Jakmile </w:t>
      </w:r>
      <w:r w:rsidR="00CB6273">
        <w:t>je stanovena závislost</w:t>
      </w:r>
      <w:r>
        <w:t xml:space="preserve"> úkolů, je poměrně snadné zjistit, jaký dopad bude mít nedodržení termínu na další výstup. Analýza kritické cesty navíc poskytuje projektovým manažerům dokonalý rámec pro měření skutečného pokroku projektu oproti očekávanému. Sledováním výsledků oproti původnímu výchozímu stavu můžete zjistit, kde jsou neefekti</w:t>
      </w:r>
      <w:r w:rsidR="00227236">
        <w:t>vní místa, a podniknout kroky k </w:t>
      </w:r>
      <w:r>
        <w:t>jejich odstranění z pracovního procesu.</w:t>
      </w:r>
    </w:p>
    <w:p w14:paraId="4FE05649" w14:textId="1EDBD6B7" w:rsidR="009E2A63" w:rsidRDefault="007460A3" w:rsidP="007460A3">
      <w:pPr>
        <w:pStyle w:val="Nzev"/>
      </w:pPr>
      <w:r w:rsidRPr="007460A3">
        <w:t>Příklad aplikace</w:t>
      </w:r>
    </w:p>
    <w:p w14:paraId="6A146DC6" w14:textId="5B7DBB68" w:rsidR="007460A3" w:rsidRDefault="007460A3" w:rsidP="007460A3">
      <w:pPr>
        <w:spacing w:line="276" w:lineRule="auto"/>
        <w:jc w:val="both"/>
      </w:pPr>
      <w:r w:rsidRPr="007460A3">
        <w:t>Reálný příklad nalezení</w:t>
      </w:r>
      <w:r>
        <w:t xml:space="preserve"> kritické cesty je následující: </w:t>
      </w:r>
      <w:r w:rsidRPr="007460A3">
        <w:t>Společnost vyrábějící nábytek vyrábí stoly, které se skládají ze zásuvky, čtyř nohou a desky stolu. Výroba nohou trvá 11 hodin, výroba desky 3 hodiny a výroba zásuvky 10 hodin. Po sestavení každé části se každá část natře. Výroba nohou trvá 2 hodiny, výroba desky 1 hodinu a výroba zásuvky 3 hodiny. Zásuvka se poté připevní k desce stolu (1 hodina). Po připevnění desky a zásuvky lze připevnit čtyři nohy (1 hodina). Najděte kritickou cestu.</w:t>
      </w:r>
    </w:p>
    <w:p w14:paraId="018B7BB2" w14:textId="07153976" w:rsidR="00D4269F" w:rsidRDefault="00D4269F" w:rsidP="005C7867">
      <w:pPr>
        <w:pStyle w:val="Odstavecseseznamem"/>
        <w:numPr>
          <w:ilvl w:val="0"/>
          <w:numId w:val="14"/>
        </w:numPr>
        <w:spacing w:line="276" w:lineRule="auto"/>
        <w:jc w:val="both"/>
      </w:pPr>
      <w:r w:rsidRPr="00D4269F">
        <w:lastRenderedPageBreak/>
        <w:t>Nejprve je třeba určit počáteční a koncový bod. V tomto problému by výchozím bodem bylo zahájení stavby všech dílků. Koncový bod by byl po připojení nohou. Z problému je také třeba určit události a činnosti. Vytvoření tabulky, jako jsou tabulky níže, pomůže problém uspořádat.</w:t>
      </w:r>
    </w:p>
    <w:p w14:paraId="58927EBF" w14:textId="0FE06F18" w:rsidR="005C7867" w:rsidRDefault="005C7867" w:rsidP="005C7867">
      <w:pPr>
        <w:pStyle w:val="Odstavecseseznamem"/>
        <w:spacing w:line="276" w:lineRule="auto"/>
        <w:jc w:val="both"/>
      </w:pPr>
    </w:p>
    <w:tbl>
      <w:tblPr>
        <w:tblStyle w:val="Mkatabulky"/>
        <w:tblW w:w="0" w:type="auto"/>
        <w:tblLook w:val="04A0" w:firstRow="1" w:lastRow="0" w:firstColumn="1" w:lastColumn="0" w:noHBand="0" w:noVBand="1"/>
      </w:tblPr>
      <w:tblGrid>
        <w:gridCol w:w="3616"/>
        <w:gridCol w:w="1623"/>
        <w:gridCol w:w="1488"/>
        <w:gridCol w:w="608"/>
      </w:tblGrid>
      <w:tr w:rsidR="005C7867" w14:paraId="0A31ECAC" w14:textId="77777777" w:rsidTr="00A20AF6">
        <w:tc>
          <w:tcPr>
            <w:tcW w:w="0" w:type="auto"/>
          </w:tcPr>
          <w:p w14:paraId="7FC4CFA4" w14:textId="69A7C91A" w:rsidR="005C7867" w:rsidRDefault="005C7867" w:rsidP="005C7867">
            <w:pPr>
              <w:spacing w:line="276" w:lineRule="auto"/>
              <w:jc w:val="both"/>
            </w:pPr>
            <w:r>
              <w:t>Činnost</w:t>
            </w:r>
          </w:p>
        </w:tc>
        <w:tc>
          <w:tcPr>
            <w:tcW w:w="0" w:type="auto"/>
          </w:tcPr>
          <w:p w14:paraId="3C5EC8BB" w14:textId="7CE8A269" w:rsidR="005C7867" w:rsidRDefault="005C7867" w:rsidP="005C7867">
            <w:pPr>
              <w:spacing w:line="276" w:lineRule="auto"/>
              <w:jc w:val="both"/>
            </w:pPr>
            <w:r>
              <w:t>Počáteční bod</w:t>
            </w:r>
          </w:p>
        </w:tc>
        <w:tc>
          <w:tcPr>
            <w:tcW w:w="0" w:type="auto"/>
          </w:tcPr>
          <w:p w14:paraId="1B47750B" w14:textId="7EF25410" w:rsidR="005C7867" w:rsidRDefault="005C7867" w:rsidP="005C7867">
            <w:pPr>
              <w:spacing w:line="276" w:lineRule="auto"/>
              <w:jc w:val="both"/>
            </w:pPr>
            <w:r>
              <w:t>Koncový bod</w:t>
            </w:r>
          </w:p>
        </w:tc>
        <w:tc>
          <w:tcPr>
            <w:tcW w:w="0" w:type="auto"/>
          </w:tcPr>
          <w:p w14:paraId="1F61E8EF" w14:textId="10DBBF29" w:rsidR="005C7867" w:rsidRDefault="005C7867" w:rsidP="005C7867">
            <w:pPr>
              <w:spacing w:line="276" w:lineRule="auto"/>
              <w:jc w:val="both"/>
            </w:pPr>
            <w:r>
              <w:t>Čas</w:t>
            </w:r>
          </w:p>
        </w:tc>
      </w:tr>
      <w:tr w:rsidR="005C7867" w14:paraId="75658BDF" w14:textId="77777777" w:rsidTr="00A20AF6">
        <w:tc>
          <w:tcPr>
            <w:tcW w:w="0" w:type="auto"/>
          </w:tcPr>
          <w:p w14:paraId="38513FC7" w14:textId="43EBDA1C" w:rsidR="005C7867" w:rsidRDefault="005C7867" w:rsidP="005C7867">
            <w:pPr>
              <w:spacing w:line="276" w:lineRule="auto"/>
            </w:pPr>
            <w:r>
              <w:t xml:space="preserve">A Stavba ramen </w:t>
            </w:r>
          </w:p>
        </w:tc>
        <w:tc>
          <w:tcPr>
            <w:tcW w:w="0" w:type="auto"/>
          </w:tcPr>
          <w:p w14:paraId="20087F1A" w14:textId="43F5A351" w:rsidR="005C7867" w:rsidRDefault="00A20AF6" w:rsidP="005C7867">
            <w:pPr>
              <w:spacing w:line="276" w:lineRule="auto"/>
              <w:jc w:val="both"/>
            </w:pPr>
            <w:r>
              <w:t>1</w:t>
            </w:r>
          </w:p>
        </w:tc>
        <w:tc>
          <w:tcPr>
            <w:tcW w:w="0" w:type="auto"/>
          </w:tcPr>
          <w:p w14:paraId="0100B8B4" w14:textId="41872714" w:rsidR="005C7867" w:rsidRDefault="00A20AF6" w:rsidP="005C7867">
            <w:pPr>
              <w:spacing w:line="276" w:lineRule="auto"/>
              <w:jc w:val="both"/>
            </w:pPr>
            <w:r>
              <w:t>2</w:t>
            </w:r>
          </w:p>
        </w:tc>
        <w:tc>
          <w:tcPr>
            <w:tcW w:w="0" w:type="auto"/>
          </w:tcPr>
          <w:p w14:paraId="13BA83F8" w14:textId="1CE5FD83" w:rsidR="005C7867" w:rsidRDefault="00A20AF6" w:rsidP="005C7867">
            <w:pPr>
              <w:spacing w:line="276" w:lineRule="auto"/>
              <w:jc w:val="both"/>
            </w:pPr>
            <w:r>
              <w:t>11</w:t>
            </w:r>
          </w:p>
        </w:tc>
      </w:tr>
      <w:tr w:rsidR="005C7867" w14:paraId="0DBEFB98" w14:textId="77777777" w:rsidTr="00A20AF6">
        <w:tc>
          <w:tcPr>
            <w:tcW w:w="0" w:type="auto"/>
          </w:tcPr>
          <w:p w14:paraId="53B3D9FE" w14:textId="1282C6A0" w:rsidR="005C7867" w:rsidRDefault="005C7867" w:rsidP="005C7867">
            <w:pPr>
              <w:spacing w:line="276" w:lineRule="auto"/>
            </w:pPr>
            <w:r>
              <w:t>B Stavba horní části</w:t>
            </w:r>
          </w:p>
        </w:tc>
        <w:tc>
          <w:tcPr>
            <w:tcW w:w="0" w:type="auto"/>
          </w:tcPr>
          <w:p w14:paraId="35BEBDC4" w14:textId="3E3B3D51" w:rsidR="005C7867" w:rsidRDefault="00A20AF6" w:rsidP="005C7867">
            <w:pPr>
              <w:spacing w:line="276" w:lineRule="auto"/>
              <w:jc w:val="both"/>
            </w:pPr>
            <w:r>
              <w:t>1</w:t>
            </w:r>
          </w:p>
        </w:tc>
        <w:tc>
          <w:tcPr>
            <w:tcW w:w="0" w:type="auto"/>
          </w:tcPr>
          <w:p w14:paraId="7182CF88" w14:textId="28DA97E9" w:rsidR="005C7867" w:rsidRDefault="00A20AF6" w:rsidP="005C7867">
            <w:pPr>
              <w:spacing w:line="276" w:lineRule="auto"/>
              <w:jc w:val="both"/>
            </w:pPr>
            <w:r>
              <w:t>3</w:t>
            </w:r>
          </w:p>
        </w:tc>
        <w:tc>
          <w:tcPr>
            <w:tcW w:w="0" w:type="auto"/>
          </w:tcPr>
          <w:p w14:paraId="4260919D" w14:textId="65027EE3" w:rsidR="005C7867" w:rsidRDefault="00A20AF6" w:rsidP="005C7867">
            <w:pPr>
              <w:spacing w:line="276" w:lineRule="auto"/>
              <w:jc w:val="both"/>
            </w:pPr>
            <w:r>
              <w:t>3</w:t>
            </w:r>
          </w:p>
        </w:tc>
      </w:tr>
      <w:tr w:rsidR="005C7867" w14:paraId="207AF21A" w14:textId="77777777" w:rsidTr="00A20AF6">
        <w:tc>
          <w:tcPr>
            <w:tcW w:w="0" w:type="auto"/>
          </w:tcPr>
          <w:p w14:paraId="72C6BB99" w14:textId="3B2AD026" w:rsidR="005C7867" w:rsidRDefault="005C7867" w:rsidP="005C7867">
            <w:pPr>
              <w:spacing w:line="276" w:lineRule="auto"/>
            </w:pPr>
            <w:r w:rsidRPr="00E330E2">
              <w:t>C</w:t>
            </w:r>
            <w:r>
              <w:t xml:space="preserve"> </w:t>
            </w:r>
            <w:r w:rsidRPr="00E330E2">
              <w:t>Sestavení zásuvky</w:t>
            </w:r>
          </w:p>
        </w:tc>
        <w:tc>
          <w:tcPr>
            <w:tcW w:w="0" w:type="auto"/>
          </w:tcPr>
          <w:p w14:paraId="4D17E46D" w14:textId="2BCAC1FA" w:rsidR="005C7867" w:rsidRDefault="00A20AF6" w:rsidP="005C7867">
            <w:pPr>
              <w:spacing w:line="276" w:lineRule="auto"/>
              <w:jc w:val="both"/>
            </w:pPr>
            <w:r>
              <w:t>1</w:t>
            </w:r>
          </w:p>
        </w:tc>
        <w:tc>
          <w:tcPr>
            <w:tcW w:w="0" w:type="auto"/>
          </w:tcPr>
          <w:p w14:paraId="28A30F94" w14:textId="1C8062CC" w:rsidR="005C7867" w:rsidRDefault="00A20AF6" w:rsidP="005C7867">
            <w:pPr>
              <w:spacing w:line="276" w:lineRule="auto"/>
              <w:jc w:val="both"/>
            </w:pPr>
            <w:r>
              <w:t>4</w:t>
            </w:r>
          </w:p>
        </w:tc>
        <w:tc>
          <w:tcPr>
            <w:tcW w:w="0" w:type="auto"/>
          </w:tcPr>
          <w:p w14:paraId="12995C69" w14:textId="2FD5716C" w:rsidR="005C7867" w:rsidRDefault="00A20AF6" w:rsidP="005C7867">
            <w:pPr>
              <w:spacing w:line="276" w:lineRule="auto"/>
              <w:jc w:val="both"/>
            </w:pPr>
            <w:r>
              <w:t>10</w:t>
            </w:r>
          </w:p>
        </w:tc>
      </w:tr>
      <w:tr w:rsidR="005C7867" w14:paraId="254A7323" w14:textId="77777777" w:rsidTr="00A20AF6">
        <w:tc>
          <w:tcPr>
            <w:tcW w:w="0" w:type="auto"/>
          </w:tcPr>
          <w:p w14:paraId="27A68DA3" w14:textId="6C68AEEF" w:rsidR="005C7867" w:rsidRDefault="005C7867" w:rsidP="005C7867">
            <w:pPr>
              <w:spacing w:line="276" w:lineRule="auto"/>
            </w:pPr>
            <w:r w:rsidRPr="00E330E2">
              <w:t>D</w:t>
            </w:r>
            <w:r>
              <w:t xml:space="preserve"> Namalování</w:t>
            </w:r>
            <w:r w:rsidRPr="00E330E2">
              <w:t xml:space="preserve"> zásuvk</w:t>
            </w:r>
            <w:r>
              <w:t>y</w:t>
            </w:r>
          </w:p>
        </w:tc>
        <w:tc>
          <w:tcPr>
            <w:tcW w:w="0" w:type="auto"/>
          </w:tcPr>
          <w:p w14:paraId="3B9476EA" w14:textId="2A6CFA80" w:rsidR="005C7867" w:rsidRDefault="00A20AF6" w:rsidP="005C7867">
            <w:pPr>
              <w:spacing w:line="276" w:lineRule="auto"/>
              <w:jc w:val="both"/>
            </w:pPr>
            <w:r>
              <w:t>4</w:t>
            </w:r>
          </w:p>
        </w:tc>
        <w:tc>
          <w:tcPr>
            <w:tcW w:w="0" w:type="auto"/>
          </w:tcPr>
          <w:p w14:paraId="49A2BA89" w14:textId="31D2D82B" w:rsidR="005C7867" w:rsidRDefault="00A20AF6" w:rsidP="005C7867">
            <w:pPr>
              <w:spacing w:line="276" w:lineRule="auto"/>
              <w:jc w:val="both"/>
            </w:pPr>
            <w:r>
              <w:t>5</w:t>
            </w:r>
          </w:p>
        </w:tc>
        <w:tc>
          <w:tcPr>
            <w:tcW w:w="0" w:type="auto"/>
          </w:tcPr>
          <w:p w14:paraId="02DAF736" w14:textId="00BBB108" w:rsidR="005C7867" w:rsidRDefault="00A20AF6" w:rsidP="005C7867">
            <w:pPr>
              <w:spacing w:line="276" w:lineRule="auto"/>
              <w:jc w:val="both"/>
            </w:pPr>
            <w:r>
              <w:t>3</w:t>
            </w:r>
          </w:p>
        </w:tc>
      </w:tr>
      <w:tr w:rsidR="005C7867" w14:paraId="4197C825" w14:textId="77777777" w:rsidTr="00A20AF6">
        <w:tc>
          <w:tcPr>
            <w:tcW w:w="0" w:type="auto"/>
          </w:tcPr>
          <w:p w14:paraId="342FD91D" w14:textId="34CA8E02" w:rsidR="005C7867" w:rsidRDefault="005C7867" w:rsidP="005C7867">
            <w:pPr>
              <w:spacing w:line="276" w:lineRule="auto"/>
            </w:pPr>
            <w:r w:rsidRPr="00E330E2">
              <w:t>E</w:t>
            </w:r>
            <w:r>
              <w:t xml:space="preserve"> </w:t>
            </w:r>
            <w:r w:rsidRPr="00E330E2">
              <w:t xml:space="preserve">Barva horní části </w:t>
            </w:r>
          </w:p>
        </w:tc>
        <w:tc>
          <w:tcPr>
            <w:tcW w:w="0" w:type="auto"/>
          </w:tcPr>
          <w:p w14:paraId="2AA8FE62" w14:textId="3B83375B" w:rsidR="005C7867" w:rsidRDefault="00A20AF6" w:rsidP="005C7867">
            <w:pPr>
              <w:spacing w:line="276" w:lineRule="auto"/>
              <w:jc w:val="both"/>
            </w:pPr>
            <w:r>
              <w:t>3</w:t>
            </w:r>
          </w:p>
        </w:tc>
        <w:tc>
          <w:tcPr>
            <w:tcW w:w="0" w:type="auto"/>
          </w:tcPr>
          <w:p w14:paraId="3033CF11" w14:textId="33EF616C" w:rsidR="005C7867" w:rsidRDefault="00A20AF6" w:rsidP="005C7867">
            <w:pPr>
              <w:spacing w:line="276" w:lineRule="auto"/>
              <w:jc w:val="both"/>
            </w:pPr>
            <w:r>
              <w:t>5</w:t>
            </w:r>
          </w:p>
        </w:tc>
        <w:tc>
          <w:tcPr>
            <w:tcW w:w="0" w:type="auto"/>
          </w:tcPr>
          <w:p w14:paraId="4E9B945E" w14:textId="0179367E" w:rsidR="005C7867" w:rsidRDefault="00A20AF6" w:rsidP="005C7867">
            <w:pPr>
              <w:spacing w:line="276" w:lineRule="auto"/>
              <w:jc w:val="both"/>
            </w:pPr>
            <w:r>
              <w:t>1</w:t>
            </w:r>
          </w:p>
        </w:tc>
      </w:tr>
      <w:tr w:rsidR="005C7867" w14:paraId="01F563B7" w14:textId="77777777" w:rsidTr="00A20AF6">
        <w:tc>
          <w:tcPr>
            <w:tcW w:w="0" w:type="auto"/>
          </w:tcPr>
          <w:p w14:paraId="76E5FFCA" w14:textId="51F6FDA6" w:rsidR="005C7867" w:rsidRDefault="005C7867" w:rsidP="005C7867">
            <w:pPr>
              <w:spacing w:line="276" w:lineRule="auto"/>
            </w:pPr>
            <w:r w:rsidRPr="00E330E2">
              <w:t>F</w:t>
            </w:r>
            <w:r>
              <w:t xml:space="preserve"> </w:t>
            </w:r>
            <w:r w:rsidRPr="00E330E2">
              <w:t xml:space="preserve">Barva nohou </w:t>
            </w:r>
          </w:p>
        </w:tc>
        <w:tc>
          <w:tcPr>
            <w:tcW w:w="0" w:type="auto"/>
          </w:tcPr>
          <w:p w14:paraId="7092EC1B" w14:textId="222C337A" w:rsidR="005C7867" w:rsidRDefault="00A20AF6" w:rsidP="005C7867">
            <w:pPr>
              <w:spacing w:line="276" w:lineRule="auto"/>
              <w:jc w:val="both"/>
            </w:pPr>
            <w:r>
              <w:t>2</w:t>
            </w:r>
          </w:p>
        </w:tc>
        <w:tc>
          <w:tcPr>
            <w:tcW w:w="0" w:type="auto"/>
          </w:tcPr>
          <w:p w14:paraId="4F78AE3C" w14:textId="2595E11A" w:rsidR="005C7867" w:rsidRDefault="003A2024" w:rsidP="005C7867">
            <w:pPr>
              <w:spacing w:line="276" w:lineRule="auto"/>
              <w:jc w:val="both"/>
            </w:pPr>
            <w:r>
              <w:t>6</w:t>
            </w:r>
          </w:p>
        </w:tc>
        <w:tc>
          <w:tcPr>
            <w:tcW w:w="0" w:type="auto"/>
          </w:tcPr>
          <w:p w14:paraId="63C11953" w14:textId="01E96DFA" w:rsidR="005C7867" w:rsidRDefault="003A2024" w:rsidP="005C7867">
            <w:pPr>
              <w:spacing w:line="276" w:lineRule="auto"/>
              <w:jc w:val="both"/>
            </w:pPr>
            <w:r>
              <w:t>2</w:t>
            </w:r>
          </w:p>
        </w:tc>
      </w:tr>
      <w:tr w:rsidR="005C7867" w14:paraId="7D8CA16E" w14:textId="77777777" w:rsidTr="00A20AF6">
        <w:tc>
          <w:tcPr>
            <w:tcW w:w="0" w:type="auto"/>
          </w:tcPr>
          <w:p w14:paraId="3DFF1FCC" w14:textId="0A5A5A1F" w:rsidR="005C7867" w:rsidRDefault="005C7867" w:rsidP="005C7867">
            <w:pPr>
              <w:spacing w:line="276" w:lineRule="auto"/>
            </w:pPr>
            <w:r w:rsidRPr="00E330E2">
              <w:t>G</w:t>
            </w:r>
            <w:r>
              <w:t xml:space="preserve"> </w:t>
            </w:r>
            <w:r w:rsidRPr="00E330E2">
              <w:t>Připevněte zásuvku k</w:t>
            </w:r>
            <w:r>
              <w:t> horní části</w:t>
            </w:r>
          </w:p>
        </w:tc>
        <w:tc>
          <w:tcPr>
            <w:tcW w:w="0" w:type="auto"/>
          </w:tcPr>
          <w:p w14:paraId="7F73B76A" w14:textId="5272689B" w:rsidR="005C7867" w:rsidRDefault="00A20AF6" w:rsidP="005C7867">
            <w:pPr>
              <w:spacing w:line="276" w:lineRule="auto"/>
              <w:jc w:val="both"/>
            </w:pPr>
            <w:r>
              <w:t>5</w:t>
            </w:r>
          </w:p>
        </w:tc>
        <w:tc>
          <w:tcPr>
            <w:tcW w:w="0" w:type="auto"/>
          </w:tcPr>
          <w:p w14:paraId="15505A57" w14:textId="0A23EA46" w:rsidR="005C7867" w:rsidRDefault="00A20AF6" w:rsidP="005C7867">
            <w:pPr>
              <w:spacing w:line="276" w:lineRule="auto"/>
              <w:jc w:val="both"/>
            </w:pPr>
            <w:r>
              <w:t>6</w:t>
            </w:r>
          </w:p>
        </w:tc>
        <w:tc>
          <w:tcPr>
            <w:tcW w:w="0" w:type="auto"/>
          </w:tcPr>
          <w:p w14:paraId="46A686C2" w14:textId="1EDF4710" w:rsidR="005C7867" w:rsidRDefault="00A20AF6" w:rsidP="005C7867">
            <w:pPr>
              <w:spacing w:line="276" w:lineRule="auto"/>
              <w:jc w:val="both"/>
            </w:pPr>
            <w:r>
              <w:t>1</w:t>
            </w:r>
          </w:p>
        </w:tc>
      </w:tr>
      <w:tr w:rsidR="005C7867" w14:paraId="78415450" w14:textId="77777777" w:rsidTr="00A20AF6">
        <w:tc>
          <w:tcPr>
            <w:tcW w:w="0" w:type="auto"/>
          </w:tcPr>
          <w:p w14:paraId="2F27724F" w14:textId="01304C15" w:rsidR="005C7867" w:rsidRDefault="005C7867" w:rsidP="005C7867">
            <w:pPr>
              <w:spacing w:line="276" w:lineRule="auto"/>
            </w:pPr>
            <w:r>
              <w:t xml:space="preserve">H </w:t>
            </w:r>
            <w:r w:rsidRPr="005C7867">
              <w:t>Připevnění nohou</w:t>
            </w:r>
          </w:p>
        </w:tc>
        <w:tc>
          <w:tcPr>
            <w:tcW w:w="0" w:type="auto"/>
          </w:tcPr>
          <w:p w14:paraId="17591033" w14:textId="76B5FD29" w:rsidR="005C7867" w:rsidRDefault="00A20AF6" w:rsidP="005C7867">
            <w:pPr>
              <w:spacing w:line="276" w:lineRule="auto"/>
              <w:jc w:val="both"/>
            </w:pPr>
            <w:r>
              <w:t>6</w:t>
            </w:r>
          </w:p>
        </w:tc>
        <w:tc>
          <w:tcPr>
            <w:tcW w:w="0" w:type="auto"/>
          </w:tcPr>
          <w:p w14:paraId="4ECF43A7" w14:textId="3EBE119E" w:rsidR="005C7867" w:rsidRDefault="00A20AF6" w:rsidP="005C7867">
            <w:pPr>
              <w:spacing w:line="276" w:lineRule="auto"/>
              <w:jc w:val="both"/>
            </w:pPr>
            <w:r>
              <w:t>7</w:t>
            </w:r>
          </w:p>
        </w:tc>
        <w:tc>
          <w:tcPr>
            <w:tcW w:w="0" w:type="auto"/>
          </w:tcPr>
          <w:p w14:paraId="00633051" w14:textId="1CB6C0D4" w:rsidR="005C7867" w:rsidRDefault="00A20AF6" w:rsidP="005C7867">
            <w:pPr>
              <w:spacing w:line="276" w:lineRule="auto"/>
              <w:jc w:val="both"/>
            </w:pPr>
            <w:r>
              <w:t>1</w:t>
            </w:r>
          </w:p>
        </w:tc>
      </w:tr>
    </w:tbl>
    <w:p w14:paraId="3012A9D6" w14:textId="753491B4" w:rsidR="005C7867" w:rsidRDefault="005C7867" w:rsidP="005C7867">
      <w:pPr>
        <w:spacing w:line="276" w:lineRule="auto"/>
        <w:jc w:val="both"/>
      </w:pPr>
    </w:p>
    <w:tbl>
      <w:tblPr>
        <w:tblStyle w:val="Mkatabulky"/>
        <w:tblW w:w="0" w:type="auto"/>
        <w:tblLook w:val="04A0" w:firstRow="1" w:lastRow="0" w:firstColumn="1" w:lastColumn="0" w:noHBand="0" w:noVBand="1"/>
      </w:tblPr>
      <w:tblGrid>
        <w:gridCol w:w="657"/>
        <w:gridCol w:w="2148"/>
        <w:gridCol w:w="2613"/>
        <w:gridCol w:w="1354"/>
      </w:tblGrid>
      <w:tr w:rsidR="003A2024" w14:paraId="44535D2B" w14:textId="77777777" w:rsidTr="001019B7">
        <w:tc>
          <w:tcPr>
            <w:tcW w:w="0" w:type="auto"/>
          </w:tcPr>
          <w:p w14:paraId="6A345AEF" w14:textId="7E0CD563" w:rsidR="003A2024" w:rsidRDefault="003A2024" w:rsidP="001019B7">
            <w:pPr>
              <w:spacing w:line="276" w:lineRule="auto"/>
              <w:jc w:val="both"/>
            </w:pPr>
            <w:r>
              <w:t>Uzel</w:t>
            </w:r>
          </w:p>
        </w:tc>
        <w:tc>
          <w:tcPr>
            <w:tcW w:w="0" w:type="auto"/>
          </w:tcPr>
          <w:p w14:paraId="7591753D" w14:textId="0478018A" w:rsidR="003A2024" w:rsidRDefault="003A2024" w:rsidP="003A2024">
            <w:pPr>
              <w:spacing w:line="276" w:lineRule="auto"/>
              <w:jc w:val="both"/>
            </w:pPr>
            <w:r>
              <w:t>Nejdříve možný čas</w:t>
            </w:r>
          </w:p>
        </w:tc>
        <w:tc>
          <w:tcPr>
            <w:tcW w:w="0" w:type="auto"/>
          </w:tcPr>
          <w:p w14:paraId="684B8D02" w14:textId="4A25D3F8" w:rsidR="003A2024" w:rsidRDefault="003A2024" w:rsidP="001019B7">
            <w:pPr>
              <w:spacing w:line="276" w:lineRule="auto"/>
              <w:jc w:val="both"/>
            </w:pPr>
            <w:r>
              <w:t>Nejpozději přípustný čas</w:t>
            </w:r>
          </w:p>
        </w:tc>
        <w:tc>
          <w:tcPr>
            <w:tcW w:w="0" w:type="auto"/>
          </w:tcPr>
          <w:p w14:paraId="356D7CA4" w14:textId="7EC071D9" w:rsidR="003A2024" w:rsidRDefault="003A2024" w:rsidP="003A2024">
            <w:pPr>
              <w:spacing w:line="276" w:lineRule="auto"/>
              <w:jc w:val="both"/>
            </w:pPr>
            <w:r>
              <w:t>Doba trvání</w:t>
            </w:r>
          </w:p>
        </w:tc>
      </w:tr>
      <w:tr w:rsidR="003A2024" w14:paraId="7EEF6955" w14:textId="77777777" w:rsidTr="001019B7">
        <w:tc>
          <w:tcPr>
            <w:tcW w:w="0" w:type="auto"/>
          </w:tcPr>
          <w:p w14:paraId="4D2A204C" w14:textId="1233312E" w:rsidR="003A2024" w:rsidRDefault="003A2024" w:rsidP="001019B7">
            <w:pPr>
              <w:spacing w:line="276" w:lineRule="auto"/>
            </w:pPr>
            <w:r>
              <w:t>1</w:t>
            </w:r>
          </w:p>
        </w:tc>
        <w:tc>
          <w:tcPr>
            <w:tcW w:w="0" w:type="auto"/>
          </w:tcPr>
          <w:p w14:paraId="6425F01B" w14:textId="38CBDB2E" w:rsidR="003A2024" w:rsidRDefault="003A2024" w:rsidP="001019B7">
            <w:pPr>
              <w:spacing w:line="276" w:lineRule="auto"/>
              <w:jc w:val="both"/>
            </w:pPr>
          </w:p>
        </w:tc>
        <w:tc>
          <w:tcPr>
            <w:tcW w:w="0" w:type="auto"/>
          </w:tcPr>
          <w:p w14:paraId="1E791640" w14:textId="73D7CC77" w:rsidR="003A2024" w:rsidRDefault="003A2024" w:rsidP="001019B7">
            <w:pPr>
              <w:spacing w:line="276" w:lineRule="auto"/>
              <w:jc w:val="both"/>
            </w:pPr>
          </w:p>
        </w:tc>
        <w:tc>
          <w:tcPr>
            <w:tcW w:w="0" w:type="auto"/>
          </w:tcPr>
          <w:p w14:paraId="265751F2" w14:textId="4D634195" w:rsidR="003A2024" w:rsidRDefault="003A2024" w:rsidP="001019B7">
            <w:pPr>
              <w:spacing w:line="276" w:lineRule="auto"/>
              <w:jc w:val="both"/>
            </w:pPr>
          </w:p>
        </w:tc>
      </w:tr>
      <w:tr w:rsidR="003A2024" w14:paraId="790A9568" w14:textId="77777777" w:rsidTr="001019B7">
        <w:tc>
          <w:tcPr>
            <w:tcW w:w="0" w:type="auto"/>
          </w:tcPr>
          <w:p w14:paraId="41A8D977" w14:textId="50F25E4B" w:rsidR="003A2024" w:rsidRDefault="003A2024" w:rsidP="001019B7">
            <w:pPr>
              <w:spacing w:line="276" w:lineRule="auto"/>
            </w:pPr>
            <w:r>
              <w:t>2</w:t>
            </w:r>
          </w:p>
        </w:tc>
        <w:tc>
          <w:tcPr>
            <w:tcW w:w="0" w:type="auto"/>
          </w:tcPr>
          <w:p w14:paraId="05AB802D" w14:textId="305C96E0" w:rsidR="003A2024" w:rsidRDefault="003A2024" w:rsidP="001019B7">
            <w:pPr>
              <w:spacing w:line="276" w:lineRule="auto"/>
              <w:jc w:val="both"/>
            </w:pPr>
          </w:p>
        </w:tc>
        <w:tc>
          <w:tcPr>
            <w:tcW w:w="0" w:type="auto"/>
          </w:tcPr>
          <w:p w14:paraId="1F60FEF0" w14:textId="0248727B" w:rsidR="003A2024" w:rsidRDefault="003A2024" w:rsidP="001019B7">
            <w:pPr>
              <w:spacing w:line="276" w:lineRule="auto"/>
              <w:jc w:val="both"/>
            </w:pPr>
          </w:p>
        </w:tc>
        <w:tc>
          <w:tcPr>
            <w:tcW w:w="0" w:type="auto"/>
          </w:tcPr>
          <w:p w14:paraId="672106B1" w14:textId="5C59F63D" w:rsidR="003A2024" w:rsidRDefault="003A2024" w:rsidP="001019B7">
            <w:pPr>
              <w:spacing w:line="276" w:lineRule="auto"/>
              <w:jc w:val="both"/>
            </w:pPr>
          </w:p>
        </w:tc>
      </w:tr>
      <w:tr w:rsidR="003A2024" w14:paraId="5F07A675" w14:textId="77777777" w:rsidTr="001019B7">
        <w:tc>
          <w:tcPr>
            <w:tcW w:w="0" w:type="auto"/>
          </w:tcPr>
          <w:p w14:paraId="2612A035" w14:textId="7D184001" w:rsidR="003A2024" w:rsidRDefault="003A2024" w:rsidP="001019B7">
            <w:pPr>
              <w:spacing w:line="276" w:lineRule="auto"/>
            </w:pPr>
            <w:r>
              <w:t>3</w:t>
            </w:r>
          </w:p>
        </w:tc>
        <w:tc>
          <w:tcPr>
            <w:tcW w:w="0" w:type="auto"/>
          </w:tcPr>
          <w:p w14:paraId="3398DA9C" w14:textId="3C33653E" w:rsidR="003A2024" w:rsidRDefault="003A2024" w:rsidP="001019B7">
            <w:pPr>
              <w:spacing w:line="276" w:lineRule="auto"/>
              <w:jc w:val="both"/>
            </w:pPr>
          </w:p>
        </w:tc>
        <w:tc>
          <w:tcPr>
            <w:tcW w:w="0" w:type="auto"/>
          </w:tcPr>
          <w:p w14:paraId="0A0765D9" w14:textId="625A45C4" w:rsidR="003A2024" w:rsidRDefault="003A2024" w:rsidP="001019B7">
            <w:pPr>
              <w:spacing w:line="276" w:lineRule="auto"/>
              <w:jc w:val="both"/>
            </w:pPr>
          </w:p>
        </w:tc>
        <w:tc>
          <w:tcPr>
            <w:tcW w:w="0" w:type="auto"/>
          </w:tcPr>
          <w:p w14:paraId="58DADAC5" w14:textId="1AE51B70" w:rsidR="003A2024" w:rsidRDefault="003A2024" w:rsidP="001019B7">
            <w:pPr>
              <w:spacing w:line="276" w:lineRule="auto"/>
              <w:jc w:val="both"/>
            </w:pPr>
          </w:p>
        </w:tc>
      </w:tr>
      <w:tr w:rsidR="003A2024" w14:paraId="1B156300" w14:textId="77777777" w:rsidTr="001019B7">
        <w:tc>
          <w:tcPr>
            <w:tcW w:w="0" w:type="auto"/>
          </w:tcPr>
          <w:p w14:paraId="4389D01D" w14:textId="265C619F" w:rsidR="003A2024" w:rsidRDefault="003A2024" w:rsidP="001019B7">
            <w:pPr>
              <w:spacing w:line="276" w:lineRule="auto"/>
            </w:pPr>
            <w:r>
              <w:t>4</w:t>
            </w:r>
          </w:p>
        </w:tc>
        <w:tc>
          <w:tcPr>
            <w:tcW w:w="0" w:type="auto"/>
          </w:tcPr>
          <w:p w14:paraId="1901BACF" w14:textId="1DEF91A0" w:rsidR="003A2024" w:rsidRDefault="003A2024" w:rsidP="001019B7">
            <w:pPr>
              <w:spacing w:line="276" w:lineRule="auto"/>
              <w:jc w:val="both"/>
            </w:pPr>
          </w:p>
        </w:tc>
        <w:tc>
          <w:tcPr>
            <w:tcW w:w="0" w:type="auto"/>
          </w:tcPr>
          <w:p w14:paraId="72685B9B" w14:textId="4D4CFF6B" w:rsidR="003A2024" w:rsidRDefault="003A2024" w:rsidP="001019B7">
            <w:pPr>
              <w:spacing w:line="276" w:lineRule="auto"/>
              <w:jc w:val="both"/>
            </w:pPr>
          </w:p>
        </w:tc>
        <w:tc>
          <w:tcPr>
            <w:tcW w:w="0" w:type="auto"/>
          </w:tcPr>
          <w:p w14:paraId="288F434B" w14:textId="4AD0F4D2" w:rsidR="003A2024" w:rsidRDefault="003A2024" w:rsidP="001019B7">
            <w:pPr>
              <w:spacing w:line="276" w:lineRule="auto"/>
              <w:jc w:val="both"/>
            </w:pPr>
          </w:p>
        </w:tc>
      </w:tr>
      <w:tr w:rsidR="003A2024" w14:paraId="3AE0594B" w14:textId="77777777" w:rsidTr="001019B7">
        <w:tc>
          <w:tcPr>
            <w:tcW w:w="0" w:type="auto"/>
          </w:tcPr>
          <w:p w14:paraId="1E83A6CE" w14:textId="4119E2F5" w:rsidR="003A2024" w:rsidRDefault="003A2024" w:rsidP="001019B7">
            <w:pPr>
              <w:spacing w:line="276" w:lineRule="auto"/>
            </w:pPr>
            <w:r>
              <w:t>5</w:t>
            </w:r>
          </w:p>
        </w:tc>
        <w:tc>
          <w:tcPr>
            <w:tcW w:w="0" w:type="auto"/>
          </w:tcPr>
          <w:p w14:paraId="3BA30254" w14:textId="2F527608" w:rsidR="003A2024" w:rsidRDefault="003A2024" w:rsidP="001019B7">
            <w:pPr>
              <w:spacing w:line="276" w:lineRule="auto"/>
              <w:jc w:val="both"/>
            </w:pPr>
          </w:p>
        </w:tc>
        <w:tc>
          <w:tcPr>
            <w:tcW w:w="0" w:type="auto"/>
          </w:tcPr>
          <w:p w14:paraId="779D3404" w14:textId="55B8D865" w:rsidR="003A2024" w:rsidRDefault="003A2024" w:rsidP="001019B7">
            <w:pPr>
              <w:spacing w:line="276" w:lineRule="auto"/>
              <w:jc w:val="both"/>
            </w:pPr>
          </w:p>
        </w:tc>
        <w:tc>
          <w:tcPr>
            <w:tcW w:w="0" w:type="auto"/>
          </w:tcPr>
          <w:p w14:paraId="64E1860C" w14:textId="7B21AB62" w:rsidR="003A2024" w:rsidRDefault="003A2024" w:rsidP="001019B7">
            <w:pPr>
              <w:spacing w:line="276" w:lineRule="auto"/>
              <w:jc w:val="both"/>
            </w:pPr>
          </w:p>
        </w:tc>
      </w:tr>
      <w:tr w:rsidR="003A2024" w14:paraId="05B321DD" w14:textId="77777777" w:rsidTr="001019B7">
        <w:tc>
          <w:tcPr>
            <w:tcW w:w="0" w:type="auto"/>
          </w:tcPr>
          <w:p w14:paraId="4BCE7168" w14:textId="1924B4D0" w:rsidR="003A2024" w:rsidRDefault="003A2024" w:rsidP="001019B7">
            <w:pPr>
              <w:spacing w:line="276" w:lineRule="auto"/>
            </w:pPr>
            <w:r>
              <w:t>6</w:t>
            </w:r>
          </w:p>
        </w:tc>
        <w:tc>
          <w:tcPr>
            <w:tcW w:w="0" w:type="auto"/>
          </w:tcPr>
          <w:p w14:paraId="49E1707B" w14:textId="5BE2064F" w:rsidR="003A2024" w:rsidRDefault="003A2024" w:rsidP="001019B7">
            <w:pPr>
              <w:spacing w:line="276" w:lineRule="auto"/>
              <w:jc w:val="both"/>
            </w:pPr>
          </w:p>
        </w:tc>
        <w:tc>
          <w:tcPr>
            <w:tcW w:w="0" w:type="auto"/>
          </w:tcPr>
          <w:p w14:paraId="68A50662" w14:textId="1492B979" w:rsidR="003A2024" w:rsidRDefault="003A2024" w:rsidP="001019B7">
            <w:pPr>
              <w:spacing w:line="276" w:lineRule="auto"/>
              <w:jc w:val="both"/>
            </w:pPr>
          </w:p>
        </w:tc>
        <w:tc>
          <w:tcPr>
            <w:tcW w:w="0" w:type="auto"/>
          </w:tcPr>
          <w:p w14:paraId="1DF2C66E" w14:textId="77777777" w:rsidR="003A2024" w:rsidRDefault="003A2024" w:rsidP="001019B7">
            <w:pPr>
              <w:spacing w:line="276" w:lineRule="auto"/>
              <w:jc w:val="both"/>
            </w:pPr>
          </w:p>
        </w:tc>
      </w:tr>
      <w:tr w:rsidR="003A2024" w14:paraId="4F7DE12C" w14:textId="77777777" w:rsidTr="001019B7">
        <w:tc>
          <w:tcPr>
            <w:tcW w:w="0" w:type="auto"/>
          </w:tcPr>
          <w:p w14:paraId="4426BBBB" w14:textId="303940F1" w:rsidR="003A2024" w:rsidRDefault="003A2024" w:rsidP="001019B7">
            <w:pPr>
              <w:spacing w:line="276" w:lineRule="auto"/>
            </w:pPr>
            <w:r>
              <w:t>7</w:t>
            </w:r>
          </w:p>
        </w:tc>
        <w:tc>
          <w:tcPr>
            <w:tcW w:w="0" w:type="auto"/>
          </w:tcPr>
          <w:p w14:paraId="1CFCC15D" w14:textId="16E33707" w:rsidR="003A2024" w:rsidRDefault="003A2024" w:rsidP="001019B7">
            <w:pPr>
              <w:spacing w:line="276" w:lineRule="auto"/>
              <w:jc w:val="both"/>
            </w:pPr>
          </w:p>
        </w:tc>
        <w:tc>
          <w:tcPr>
            <w:tcW w:w="0" w:type="auto"/>
          </w:tcPr>
          <w:p w14:paraId="2792CAC1" w14:textId="51D5EC9D" w:rsidR="003A2024" w:rsidRDefault="003A2024" w:rsidP="001019B7">
            <w:pPr>
              <w:spacing w:line="276" w:lineRule="auto"/>
              <w:jc w:val="both"/>
            </w:pPr>
          </w:p>
        </w:tc>
        <w:tc>
          <w:tcPr>
            <w:tcW w:w="0" w:type="auto"/>
          </w:tcPr>
          <w:p w14:paraId="457909E8" w14:textId="1EB2F10B" w:rsidR="003A2024" w:rsidRDefault="003A2024" w:rsidP="001019B7">
            <w:pPr>
              <w:spacing w:line="276" w:lineRule="auto"/>
              <w:jc w:val="both"/>
            </w:pPr>
          </w:p>
        </w:tc>
      </w:tr>
    </w:tbl>
    <w:p w14:paraId="7CC69AFA" w14:textId="77777777" w:rsidR="003A2024" w:rsidRPr="007460A3" w:rsidRDefault="003A2024" w:rsidP="005C7867">
      <w:pPr>
        <w:spacing w:line="276" w:lineRule="auto"/>
        <w:jc w:val="both"/>
      </w:pPr>
    </w:p>
    <w:tbl>
      <w:tblPr>
        <w:tblStyle w:val="Mkatabulky"/>
        <w:tblW w:w="0" w:type="auto"/>
        <w:tblLook w:val="04A0" w:firstRow="1" w:lastRow="0" w:firstColumn="1" w:lastColumn="0" w:noHBand="0" w:noVBand="1"/>
      </w:tblPr>
      <w:tblGrid>
        <w:gridCol w:w="657"/>
        <w:gridCol w:w="2148"/>
        <w:gridCol w:w="2613"/>
        <w:gridCol w:w="2136"/>
      </w:tblGrid>
      <w:tr w:rsidR="003A2024" w14:paraId="04FD94F7" w14:textId="77777777" w:rsidTr="001019B7">
        <w:tc>
          <w:tcPr>
            <w:tcW w:w="0" w:type="auto"/>
          </w:tcPr>
          <w:p w14:paraId="7AC80874" w14:textId="77777777" w:rsidR="003A2024" w:rsidRDefault="003A2024" w:rsidP="001019B7">
            <w:pPr>
              <w:spacing w:line="276" w:lineRule="auto"/>
              <w:jc w:val="both"/>
            </w:pPr>
            <w:r>
              <w:t>Uzel</w:t>
            </w:r>
          </w:p>
        </w:tc>
        <w:tc>
          <w:tcPr>
            <w:tcW w:w="0" w:type="auto"/>
          </w:tcPr>
          <w:p w14:paraId="66F956DB" w14:textId="77777777" w:rsidR="003A2024" w:rsidRDefault="003A2024" w:rsidP="001019B7">
            <w:pPr>
              <w:spacing w:line="276" w:lineRule="auto"/>
              <w:jc w:val="both"/>
            </w:pPr>
            <w:r>
              <w:t>Nejdříve možný čas</w:t>
            </w:r>
          </w:p>
        </w:tc>
        <w:tc>
          <w:tcPr>
            <w:tcW w:w="0" w:type="auto"/>
          </w:tcPr>
          <w:p w14:paraId="0685EE32" w14:textId="77777777" w:rsidR="003A2024" w:rsidRDefault="003A2024" w:rsidP="001019B7">
            <w:pPr>
              <w:spacing w:line="276" w:lineRule="auto"/>
              <w:jc w:val="both"/>
            </w:pPr>
            <w:r>
              <w:t>Nejpozději přípustný čas</w:t>
            </w:r>
          </w:p>
        </w:tc>
        <w:tc>
          <w:tcPr>
            <w:tcW w:w="0" w:type="auto"/>
          </w:tcPr>
          <w:p w14:paraId="5B0FB773" w14:textId="5C844A02" w:rsidR="003A2024" w:rsidRDefault="003A2024" w:rsidP="001019B7">
            <w:pPr>
              <w:spacing w:line="276" w:lineRule="auto"/>
              <w:jc w:val="both"/>
            </w:pPr>
            <w:r>
              <w:t>Doba trvání</w:t>
            </w:r>
            <w:r>
              <w:t xml:space="preserve"> rezervy</w:t>
            </w:r>
          </w:p>
        </w:tc>
      </w:tr>
      <w:tr w:rsidR="003A2024" w14:paraId="02E3C799" w14:textId="77777777" w:rsidTr="001019B7">
        <w:tc>
          <w:tcPr>
            <w:tcW w:w="0" w:type="auto"/>
          </w:tcPr>
          <w:p w14:paraId="0F488793" w14:textId="77777777" w:rsidR="003A2024" w:rsidRDefault="003A2024" w:rsidP="001019B7">
            <w:pPr>
              <w:spacing w:line="276" w:lineRule="auto"/>
            </w:pPr>
            <w:r>
              <w:t>1</w:t>
            </w:r>
          </w:p>
        </w:tc>
        <w:tc>
          <w:tcPr>
            <w:tcW w:w="0" w:type="auto"/>
          </w:tcPr>
          <w:p w14:paraId="6C85BC96" w14:textId="0E8DC708" w:rsidR="003A2024" w:rsidRDefault="003A2024" w:rsidP="001019B7">
            <w:pPr>
              <w:spacing w:line="276" w:lineRule="auto"/>
              <w:jc w:val="both"/>
            </w:pPr>
            <w:r>
              <w:t>0</w:t>
            </w:r>
          </w:p>
        </w:tc>
        <w:tc>
          <w:tcPr>
            <w:tcW w:w="0" w:type="auto"/>
          </w:tcPr>
          <w:p w14:paraId="61A0AA72" w14:textId="44514D7E" w:rsidR="003A2024" w:rsidRDefault="003A2024" w:rsidP="001019B7">
            <w:pPr>
              <w:spacing w:line="276" w:lineRule="auto"/>
              <w:jc w:val="both"/>
            </w:pPr>
            <w:r>
              <w:t>0</w:t>
            </w:r>
          </w:p>
        </w:tc>
        <w:tc>
          <w:tcPr>
            <w:tcW w:w="0" w:type="auto"/>
          </w:tcPr>
          <w:p w14:paraId="6BB7BD3D" w14:textId="750B5331" w:rsidR="003A2024" w:rsidRDefault="003A2024" w:rsidP="001019B7">
            <w:pPr>
              <w:spacing w:line="276" w:lineRule="auto"/>
              <w:jc w:val="both"/>
            </w:pPr>
            <w:r>
              <w:t>0</w:t>
            </w:r>
          </w:p>
        </w:tc>
      </w:tr>
      <w:tr w:rsidR="003A2024" w14:paraId="7A7E555E" w14:textId="77777777" w:rsidTr="001019B7">
        <w:tc>
          <w:tcPr>
            <w:tcW w:w="0" w:type="auto"/>
          </w:tcPr>
          <w:p w14:paraId="776CE490" w14:textId="77777777" w:rsidR="003A2024" w:rsidRDefault="003A2024" w:rsidP="001019B7">
            <w:pPr>
              <w:spacing w:line="276" w:lineRule="auto"/>
            </w:pPr>
            <w:r>
              <w:t>2</w:t>
            </w:r>
          </w:p>
        </w:tc>
        <w:tc>
          <w:tcPr>
            <w:tcW w:w="0" w:type="auto"/>
          </w:tcPr>
          <w:p w14:paraId="27895A0F" w14:textId="12BEC04F" w:rsidR="003A2024" w:rsidRDefault="003A2024" w:rsidP="001019B7">
            <w:pPr>
              <w:spacing w:line="276" w:lineRule="auto"/>
              <w:jc w:val="both"/>
            </w:pPr>
            <w:r>
              <w:t>11</w:t>
            </w:r>
          </w:p>
        </w:tc>
        <w:tc>
          <w:tcPr>
            <w:tcW w:w="0" w:type="auto"/>
          </w:tcPr>
          <w:p w14:paraId="5B50B1A9" w14:textId="47A8C1E1" w:rsidR="003A2024" w:rsidRDefault="003A2024" w:rsidP="001019B7">
            <w:pPr>
              <w:spacing w:line="276" w:lineRule="auto"/>
              <w:jc w:val="both"/>
            </w:pPr>
            <w:r>
              <w:t>12</w:t>
            </w:r>
          </w:p>
        </w:tc>
        <w:tc>
          <w:tcPr>
            <w:tcW w:w="0" w:type="auto"/>
          </w:tcPr>
          <w:p w14:paraId="41BC93C9" w14:textId="4E836CB8" w:rsidR="003A2024" w:rsidRDefault="003A2024" w:rsidP="001019B7">
            <w:pPr>
              <w:spacing w:line="276" w:lineRule="auto"/>
              <w:jc w:val="both"/>
            </w:pPr>
            <w:r>
              <w:t>1</w:t>
            </w:r>
          </w:p>
        </w:tc>
      </w:tr>
      <w:tr w:rsidR="003A2024" w14:paraId="04F44D42" w14:textId="77777777" w:rsidTr="001019B7">
        <w:tc>
          <w:tcPr>
            <w:tcW w:w="0" w:type="auto"/>
          </w:tcPr>
          <w:p w14:paraId="5B9DDEB3" w14:textId="77777777" w:rsidR="003A2024" w:rsidRDefault="003A2024" w:rsidP="001019B7">
            <w:pPr>
              <w:spacing w:line="276" w:lineRule="auto"/>
            </w:pPr>
            <w:r>
              <w:t>3</w:t>
            </w:r>
          </w:p>
        </w:tc>
        <w:tc>
          <w:tcPr>
            <w:tcW w:w="0" w:type="auto"/>
          </w:tcPr>
          <w:p w14:paraId="52755410" w14:textId="3AE45929" w:rsidR="003A2024" w:rsidRDefault="003A2024" w:rsidP="001019B7">
            <w:pPr>
              <w:spacing w:line="276" w:lineRule="auto"/>
              <w:jc w:val="both"/>
            </w:pPr>
            <w:r>
              <w:t>3</w:t>
            </w:r>
          </w:p>
        </w:tc>
        <w:tc>
          <w:tcPr>
            <w:tcW w:w="0" w:type="auto"/>
          </w:tcPr>
          <w:p w14:paraId="7A26DE3F" w14:textId="3F39A24C" w:rsidR="003A2024" w:rsidRDefault="003A2024" w:rsidP="001019B7">
            <w:pPr>
              <w:spacing w:line="276" w:lineRule="auto"/>
              <w:jc w:val="both"/>
            </w:pPr>
            <w:r>
              <w:t>12</w:t>
            </w:r>
          </w:p>
        </w:tc>
        <w:tc>
          <w:tcPr>
            <w:tcW w:w="0" w:type="auto"/>
          </w:tcPr>
          <w:p w14:paraId="4029216E" w14:textId="22EEBAAB" w:rsidR="003A2024" w:rsidRDefault="003A2024" w:rsidP="001019B7">
            <w:pPr>
              <w:spacing w:line="276" w:lineRule="auto"/>
              <w:jc w:val="both"/>
            </w:pPr>
            <w:r>
              <w:t>9</w:t>
            </w:r>
          </w:p>
        </w:tc>
      </w:tr>
      <w:tr w:rsidR="003A2024" w14:paraId="4721E8B7" w14:textId="77777777" w:rsidTr="001019B7">
        <w:tc>
          <w:tcPr>
            <w:tcW w:w="0" w:type="auto"/>
          </w:tcPr>
          <w:p w14:paraId="2B449DB7" w14:textId="77777777" w:rsidR="003A2024" w:rsidRDefault="003A2024" w:rsidP="001019B7">
            <w:pPr>
              <w:spacing w:line="276" w:lineRule="auto"/>
            </w:pPr>
            <w:r>
              <w:t>4</w:t>
            </w:r>
          </w:p>
        </w:tc>
        <w:tc>
          <w:tcPr>
            <w:tcW w:w="0" w:type="auto"/>
          </w:tcPr>
          <w:p w14:paraId="02634CED" w14:textId="7D6BBD56" w:rsidR="003A2024" w:rsidRDefault="003A2024" w:rsidP="001019B7">
            <w:pPr>
              <w:spacing w:line="276" w:lineRule="auto"/>
              <w:jc w:val="both"/>
            </w:pPr>
            <w:r>
              <w:t>10</w:t>
            </w:r>
          </w:p>
        </w:tc>
        <w:tc>
          <w:tcPr>
            <w:tcW w:w="0" w:type="auto"/>
          </w:tcPr>
          <w:p w14:paraId="368AD29A" w14:textId="1B58A281" w:rsidR="003A2024" w:rsidRDefault="003A2024" w:rsidP="001019B7">
            <w:pPr>
              <w:spacing w:line="276" w:lineRule="auto"/>
              <w:jc w:val="both"/>
            </w:pPr>
            <w:r>
              <w:t>10</w:t>
            </w:r>
          </w:p>
        </w:tc>
        <w:tc>
          <w:tcPr>
            <w:tcW w:w="0" w:type="auto"/>
          </w:tcPr>
          <w:p w14:paraId="06BE21C3" w14:textId="3B7BF435" w:rsidR="003A2024" w:rsidRDefault="003A2024" w:rsidP="001019B7">
            <w:pPr>
              <w:spacing w:line="276" w:lineRule="auto"/>
              <w:jc w:val="both"/>
            </w:pPr>
            <w:r>
              <w:t>0</w:t>
            </w:r>
          </w:p>
        </w:tc>
      </w:tr>
      <w:tr w:rsidR="003A2024" w14:paraId="703DA380" w14:textId="77777777" w:rsidTr="001019B7">
        <w:tc>
          <w:tcPr>
            <w:tcW w:w="0" w:type="auto"/>
          </w:tcPr>
          <w:p w14:paraId="7AE99B21" w14:textId="77777777" w:rsidR="003A2024" w:rsidRDefault="003A2024" w:rsidP="001019B7">
            <w:pPr>
              <w:spacing w:line="276" w:lineRule="auto"/>
            </w:pPr>
            <w:r>
              <w:t>5</w:t>
            </w:r>
          </w:p>
        </w:tc>
        <w:tc>
          <w:tcPr>
            <w:tcW w:w="0" w:type="auto"/>
          </w:tcPr>
          <w:p w14:paraId="6EF13B58" w14:textId="50553A3C" w:rsidR="003A2024" w:rsidRDefault="003A2024" w:rsidP="001019B7">
            <w:pPr>
              <w:spacing w:line="276" w:lineRule="auto"/>
              <w:jc w:val="both"/>
            </w:pPr>
            <w:r>
              <w:t>13</w:t>
            </w:r>
          </w:p>
        </w:tc>
        <w:tc>
          <w:tcPr>
            <w:tcW w:w="0" w:type="auto"/>
          </w:tcPr>
          <w:p w14:paraId="377E90A3" w14:textId="63B8243D" w:rsidR="003A2024" w:rsidRDefault="003A2024" w:rsidP="001019B7">
            <w:pPr>
              <w:spacing w:line="276" w:lineRule="auto"/>
              <w:jc w:val="both"/>
            </w:pPr>
            <w:r>
              <w:t>13</w:t>
            </w:r>
          </w:p>
        </w:tc>
        <w:tc>
          <w:tcPr>
            <w:tcW w:w="0" w:type="auto"/>
          </w:tcPr>
          <w:p w14:paraId="0D7F85D3" w14:textId="1D54770A" w:rsidR="003A2024" w:rsidRDefault="003A2024" w:rsidP="001019B7">
            <w:pPr>
              <w:spacing w:line="276" w:lineRule="auto"/>
              <w:jc w:val="both"/>
            </w:pPr>
            <w:r>
              <w:t>0</w:t>
            </w:r>
          </w:p>
        </w:tc>
      </w:tr>
      <w:tr w:rsidR="003A2024" w14:paraId="38F79508" w14:textId="77777777" w:rsidTr="001019B7">
        <w:tc>
          <w:tcPr>
            <w:tcW w:w="0" w:type="auto"/>
          </w:tcPr>
          <w:p w14:paraId="07B65A04" w14:textId="77777777" w:rsidR="003A2024" w:rsidRDefault="003A2024" w:rsidP="001019B7">
            <w:pPr>
              <w:spacing w:line="276" w:lineRule="auto"/>
            </w:pPr>
            <w:r>
              <w:t>6</w:t>
            </w:r>
          </w:p>
        </w:tc>
        <w:tc>
          <w:tcPr>
            <w:tcW w:w="0" w:type="auto"/>
          </w:tcPr>
          <w:p w14:paraId="79A8104F" w14:textId="75F9F587" w:rsidR="003A2024" w:rsidRDefault="003A2024" w:rsidP="001019B7">
            <w:pPr>
              <w:spacing w:line="276" w:lineRule="auto"/>
              <w:jc w:val="both"/>
            </w:pPr>
            <w:r>
              <w:t>14</w:t>
            </w:r>
          </w:p>
        </w:tc>
        <w:tc>
          <w:tcPr>
            <w:tcW w:w="0" w:type="auto"/>
          </w:tcPr>
          <w:p w14:paraId="3F86A421" w14:textId="536A1331" w:rsidR="003A2024" w:rsidRDefault="003A2024" w:rsidP="001019B7">
            <w:pPr>
              <w:spacing w:line="276" w:lineRule="auto"/>
              <w:jc w:val="both"/>
            </w:pPr>
            <w:r>
              <w:t>14</w:t>
            </w:r>
          </w:p>
        </w:tc>
        <w:tc>
          <w:tcPr>
            <w:tcW w:w="0" w:type="auto"/>
          </w:tcPr>
          <w:p w14:paraId="2B536287" w14:textId="4C676FAE" w:rsidR="003A2024" w:rsidRDefault="003A2024" w:rsidP="001019B7">
            <w:pPr>
              <w:spacing w:line="276" w:lineRule="auto"/>
              <w:jc w:val="both"/>
            </w:pPr>
            <w:r>
              <w:t>0</w:t>
            </w:r>
          </w:p>
        </w:tc>
      </w:tr>
      <w:tr w:rsidR="003A2024" w14:paraId="2CE2A983" w14:textId="77777777" w:rsidTr="001019B7">
        <w:tc>
          <w:tcPr>
            <w:tcW w:w="0" w:type="auto"/>
          </w:tcPr>
          <w:p w14:paraId="0D1D3265" w14:textId="77777777" w:rsidR="003A2024" w:rsidRDefault="003A2024" w:rsidP="001019B7">
            <w:pPr>
              <w:spacing w:line="276" w:lineRule="auto"/>
            </w:pPr>
            <w:r>
              <w:t>7</w:t>
            </w:r>
          </w:p>
        </w:tc>
        <w:tc>
          <w:tcPr>
            <w:tcW w:w="0" w:type="auto"/>
          </w:tcPr>
          <w:p w14:paraId="3423020B" w14:textId="5B6ECA3C" w:rsidR="003A2024" w:rsidRDefault="003A2024" w:rsidP="001019B7">
            <w:pPr>
              <w:spacing w:line="276" w:lineRule="auto"/>
              <w:jc w:val="both"/>
            </w:pPr>
            <w:r>
              <w:t>15</w:t>
            </w:r>
          </w:p>
        </w:tc>
        <w:tc>
          <w:tcPr>
            <w:tcW w:w="0" w:type="auto"/>
          </w:tcPr>
          <w:p w14:paraId="3E12200F" w14:textId="6E2AA510" w:rsidR="003A2024" w:rsidRDefault="003A2024" w:rsidP="001019B7">
            <w:pPr>
              <w:spacing w:line="276" w:lineRule="auto"/>
              <w:jc w:val="both"/>
            </w:pPr>
            <w:r>
              <w:t>15</w:t>
            </w:r>
          </w:p>
        </w:tc>
        <w:tc>
          <w:tcPr>
            <w:tcW w:w="0" w:type="auto"/>
          </w:tcPr>
          <w:p w14:paraId="5864C4E7" w14:textId="37345721" w:rsidR="003A2024" w:rsidRDefault="003A2024" w:rsidP="001019B7">
            <w:pPr>
              <w:spacing w:line="276" w:lineRule="auto"/>
              <w:jc w:val="both"/>
            </w:pPr>
            <w:r>
              <w:t>0</w:t>
            </w:r>
          </w:p>
        </w:tc>
      </w:tr>
    </w:tbl>
    <w:p w14:paraId="179F48D3" w14:textId="77777777" w:rsidR="00510892" w:rsidRDefault="00510892" w:rsidP="00510892">
      <w:pPr>
        <w:spacing w:line="276" w:lineRule="auto"/>
        <w:jc w:val="both"/>
      </w:pPr>
    </w:p>
    <w:p w14:paraId="54B9910E" w14:textId="77777777" w:rsidR="00B11DD5" w:rsidRDefault="00B11DD5" w:rsidP="00B11DD5">
      <w:pPr>
        <w:pStyle w:val="Nzev"/>
      </w:pPr>
      <w:r>
        <w:t>Použité zdroje</w:t>
      </w:r>
    </w:p>
    <w:p w14:paraId="6DFEAE15" w14:textId="211DE128" w:rsidR="00F27401" w:rsidRDefault="0047502C" w:rsidP="00F27401">
      <w:pPr>
        <w:pStyle w:val="Normlnweb"/>
        <w:ind w:left="567" w:hanging="567"/>
        <w:rPr>
          <w:rFonts w:cs="Arial"/>
        </w:rPr>
      </w:pPr>
      <w:r w:rsidRPr="00881322">
        <w:rPr>
          <w:rFonts w:cs="Arial"/>
        </w:rPr>
        <w:t>[1</w:t>
      </w:r>
      <w:r w:rsidRPr="00F27401">
        <w:rPr>
          <w:rFonts w:cs="Arial"/>
        </w:rPr>
        <w:t xml:space="preserve">] </w:t>
      </w:r>
      <w:r w:rsidR="00AA2016">
        <w:rPr>
          <w:rFonts w:cs="Arial"/>
        </w:rPr>
        <w:tab/>
      </w:r>
      <w:proofErr w:type="spellStart"/>
      <w:r w:rsidR="00821EDA" w:rsidRPr="00821EDA">
        <w:rPr>
          <w:rFonts w:cs="Arial"/>
        </w:rPr>
        <w:t>The</w:t>
      </w:r>
      <w:proofErr w:type="spellEnd"/>
      <w:r w:rsidR="00821EDA" w:rsidRPr="00821EDA">
        <w:rPr>
          <w:rFonts w:cs="Arial"/>
        </w:rPr>
        <w:t xml:space="preserve"> </w:t>
      </w:r>
      <w:proofErr w:type="spellStart"/>
      <w:r w:rsidR="00821EDA" w:rsidRPr="00821EDA">
        <w:rPr>
          <w:rFonts w:cs="Arial"/>
        </w:rPr>
        <w:t>critical</w:t>
      </w:r>
      <w:proofErr w:type="spellEnd"/>
      <w:r w:rsidR="00821EDA" w:rsidRPr="00821EDA">
        <w:rPr>
          <w:rFonts w:cs="Arial"/>
        </w:rPr>
        <w:t xml:space="preserve"> </w:t>
      </w:r>
      <w:proofErr w:type="spellStart"/>
      <w:r w:rsidR="00821EDA" w:rsidRPr="00821EDA">
        <w:rPr>
          <w:rFonts w:cs="Arial"/>
        </w:rPr>
        <w:t>path</w:t>
      </w:r>
      <w:proofErr w:type="spellEnd"/>
      <w:r w:rsidR="00821EDA" w:rsidRPr="00821EDA">
        <w:rPr>
          <w:rFonts w:cs="Arial"/>
        </w:rPr>
        <w:t>. (</w:t>
      </w:r>
      <w:proofErr w:type="spellStart"/>
      <w:proofErr w:type="gramStart"/>
      <w:r w:rsidR="00821EDA" w:rsidRPr="00821EDA">
        <w:rPr>
          <w:rFonts w:cs="Arial"/>
        </w:rPr>
        <w:t>n.d</w:t>
      </w:r>
      <w:proofErr w:type="spellEnd"/>
      <w:r w:rsidR="00821EDA" w:rsidRPr="00821EDA">
        <w:rPr>
          <w:rFonts w:cs="Arial"/>
        </w:rPr>
        <w:t>.). https</w:t>
      </w:r>
      <w:proofErr w:type="gramEnd"/>
      <w:r w:rsidR="00821EDA" w:rsidRPr="00821EDA">
        <w:rPr>
          <w:rFonts w:cs="Arial"/>
        </w:rPr>
        <w:t>://www.imse.iastate.edu/files/2015/08/Critical-Path.pdf</w:t>
      </w:r>
    </w:p>
    <w:p w14:paraId="61ACD647" w14:textId="77777777" w:rsidR="00821EDA" w:rsidRDefault="00A821DE" w:rsidP="00A821DE">
      <w:pPr>
        <w:spacing w:before="100" w:beforeAutospacing="1" w:after="100" w:afterAutospacing="1"/>
        <w:ind w:left="567" w:hanging="567"/>
        <w:rPr>
          <w:rFonts w:eastAsia="Times New Roman" w:cs="Arial"/>
          <w:szCs w:val="24"/>
          <w:lang w:eastAsia="cs-CZ"/>
        </w:rPr>
      </w:pPr>
      <w:r w:rsidRPr="00881322">
        <w:rPr>
          <w:rFonts w:cs="Arial"/>
        </w:rPr>
        <w:t>[</w:t>
      </w:r>
      <w:r>
        <w:rPr>
          <w:rFonts w:cs="Arial"/>
        </w:rPr>
        <w:t>2</w:t>
      </w:r>
      <w:r w:rsidRPr="00F27401">
        <w:rPr>
          <w:rFonts w:cs="Arial"/>
        </w:rPr>
        <w:t xml:space="preserve">] </w:t>
      </w:r>
      <w:r>
        <w:rPr>
          <w:rFonts w:cs="Arial"/>
        </w:rPr>
        <w:tab/>
      </w:r>
      <w:proofErr w:type="spellStart"/>
      <w:r w:rsidR="00821EDA" w:rsidRPr="00821EDA">
        <w:rPr>
          <w:rFonts w:eastAsia="Times New Roman" w:cs="Arial"/>
          <w:szCs w:val="24"/>
          <w:lang w:eastAsia="cs-CZ"/>
        </w:rPr>
        <w:t>What</w:t>
      </w:r>
      <w:proofErr w:type="spellEnd"/>
      <w:r w:rsidR="00821EDA" w:rsidRPr="00821EDA">
        <w:rPr>
          <w:rFonts w:eastAsia="Times New Roman" w:cs="Arial"/>
          <w:szCs w:val="24"/>
          <w:lang w:eastAsia="cs-CZ"/>
        </w:rPr>
        <w:t xml:space="preserve"> </w:t>
      </w:r>
      <w:proofErr w:type="spellStart"/>
      <w:r w:rsidR="00821EDA" w:rsidRPr="00821EDA">
        <w:rPr>
          <w:rFonts w:eastAsia="Times New Roman" w:cs="Arial"/>
          <w:szCs w:val="24"/>
          <w:lang w:eastAsia="cs-CZ"/>
        </w:rPr>
        <w:t>is</w:t>
      </w:r>
      <w:proofErr w:type="spellEnd"/>
      <w:r w:rsidR="00821EDA" w:rsidRPr="00821EDA">
        <w:rPr>
          <w:rFonts w:eastAsia="Times New Roman" w:cs="Arial"/>
          <w:szCs w:val="24"/>
          <w:lang w:eastAsia="cs-CZ"/>
        </w:rPr>
        <w:t xml:space="preserve"> </w:t>
      </w:r>
      <w:proofErr w:type="spellStart"/>
      <w:r w:rsidR="00821EDA" w:rsidRPr="00821EDA">
        <w:rPr>
          <w:rFonts w:eastAsia="Times New Roman" w:cs="Arial"/>
          <w:szCs w:val="24"/>
          <w:lang w:eastAsia="cs-CZ"/>
        </w:rPr>
        <w:t>the</w:t>
      </w:r>
      <w:proofErr w:type="spellEnd"/>
      <w:r w:rsidR="00821EDA" w:rsidRPr="00821EDA">
        <w:rPr>
          <w:rFonts w:eastAsia="Times New Roman" w:cs="Arial"/>
          <w:szCs w:val="24"/>
          <w:lang w:eastAsia="cs-CZ"/>
        </w:rPr>
        <w:t xml:space="preserve"> </w:t>
      </w:r>
      <w:proofErr w:type="spellStart"/>
      <w:r w:rsidR="00821EDA" w:rsidRPr="00821EDA">
        <w:rPr>
          <w:rFonts w:eastAsia="Times New Roman" w:cs="Arial"/>
          <w:szCs w:val="24"/>
          <w:lang w:eastAsia="cs-CZ"/>
        </w:rPr>
        <w:t>critical</w:t>
      </w:r>
      <w:proofErr w:type="spellEnd"/>
      <w:r w:rsidR="00821EDA" w:rsidRPr="00821EDA">
        <w:rPr>
          <w:rFonts w:eastAsia="Times New Roman" w:cs="Arial"/>
          <w:szCs w:val="24"/>
          <w:lang w:eastAsia="cs-CZ"/>
        </w:rPr>
        <w:t xml:space="preserve"> </w:t>
      </w:r>
      <w:proofErr w:type="spellStart"/>
      <w:r w:rsidR="00821EDA" w:rsidRPr="00821EDA">
        <w:rPr>
          <w:rFonts w:eastAsia="Times New Roman" w:cs="Arial"/>
          <w:szCs w:val="24"/>
          <w:lang w:eastAsia="cs-CZ"/>
        </w:rPr>
        <w:t>path</w:t>
      </w:r>
      <w:proofErr w:type="spellEnd"/>
      <w:r w:rsidR="00821EDA" w:rsidRPr="00821EDA">
        <w:rPr>
          <w:rFonts w:eastAsia="Times New Roman" w:cs="Arial"/>
          <w:szCs w:val="24"/>
          <w:lang w:eastAsia="cs-CZ"/>
        </w:rPr>
        <w:t xml:space="preserve"> </w:t>
      </w:r>
      <w:proofErr w:type="spellStart"/>
      <w:r w:rsidR="00821EDA" w:rsidRPr="00821EDA">
        <w:rPr>
          <w:rFonts w:eastAsia="Times New Roman" w:cs="Arial"/>
          <w:szCs w:val="24"/>
          <w:lang w:eastAsia="cs-CZ"/>
        </w:rPr>
        <w:t>method</w:t>
      </w:r>
      <w:proofErr w:type="spellEnd"/>
      <w:r w:rsidR="00821EDA" w:rsidRPr="00821EDA">
        <w:rPr>
          <w:rFonts w:eastAsia="Times New Roman" w:cs="Arial"/>
          <w:szCs w:val="24"/>
          <w:lang w:eastAsia="cs-CZ"/>
        </w:rPr>
        <w:t xml:space="preserve">?. </w:t>
      </w:r>
      <w:proofErr w:type="spellStart"/>
      <w:r w:rsidR="00821EDA" w:rsidRPr="00821EDA">
        <w:rPr>
          <w:rFonts w:eastAsia="Times New Roman" w:cs="Arial"/>
          <w:szCs w:val="24"/>
          <w:lang w:eastAsia="cs-CZ"/>
        </w:rPr>
        <w:t>Dropbox</w:t>
      </w:r>
      <w:proofErr w:type="spellEnd"/>
      <w:r w:rsidR="00821EDA" w:rsidRPr="00821EDA">
        <w:rPr>
          <w:rFonts w:eastAsia="Times New Roman" w:cs="Arial"/>
          <w:szCs w:val="24"/>
          <w:lang w:eastAsia="cs-CZ"/>
        </w:rPr>
        <w:t>. (</w:t>
      </w:r>
      <w:proofErr w:type="spellStart"/>
      <w:proofErr w:type="gramStart"/>
      <w:r w:rsidR="00821EDA" w:rsidRPr="00821EDA">
        <w:rPr>
          <w:rFonts w:eastAsia="Times New Roman" w:cs="Arial"/>
          <w:szCs w:val="24"/>
          <w:lang w:eastAsia="cs-CZ"/>
        </w:rPr>
        <w:t>n.d</w:t>
      </w:r>
      <w:proofErr w:type="spellEnd"/>
      <w:r w:rsidR="00821EDA" w:rsidRPr="00821EDA">
        <w:rPr>
          <w:rFonts w:eastAsia="Times New Roman" w:cs="Arial"/>
          <w:szCs w:val="24"/>
          <w:lang w:eastAsia="cs-CZ"/>
        </w:rPr>
        <w:t>.). https</w:t>
      </w:r>
      <w:proofErr w:type="gramEnd"/>
      <w:r w:rsidR="00821EDA" w:rsidRPr="00821EDA">
        <w:rPr>
          <w:rFonts w:eastAsia="Times New Roman" w:cs="Arial"/>
          <w:szCs w:val="24"/>
          <w:lang w:eastAsia="cs-CZ"/>
        </w:rPr>
        <w:t xml:space="preserve">://experience.dropbox.com/resources/critical-path </w:t>
      </w:r>
    </w:p>
    <w:p w14:paraId="1A5527C5" w14:textId="1E7A99BE" w:rsidR="00A821DE" w:rsidRPr="00A821DE" w:rsidRDefault="00821EDA" w:rsidP="00A821DE">
      <w:pPr>
        <w:spacing w:before="100" w:beforeAutospacing="1" w:after="100" w:afterAutospacing="1"/>
        <w:ind w:left="567" w:hanging="567"/>
        <w:rPr>
          <w:rFonts w:eastAsia="Times New Roman" w:cs="Arial"/>
          <w:szCs w:val="24"/>
          <w:lang w:eastAsia="cs-CZ"/>
        </w:rPr>
      </w:pPr>
      <w:r w:rsidRPr="00881322">
        <w:rPr>
          <w:rFonts w:cs="Arial"/>
        </w:rPr>
        <w:t>[</w:t>
      </w:r>
      <w:r>
        <w:rPr>
          <w:rFonts w:cs="Arial"/>
        </w:rPr>
        <w:t>3</w:t>
      </w:r>
      <w:r w:rsidRPr="00F27401">
        <w:rPr>
          <w:rFonts w:cs="Arial"/>
        </w:rPr>
        <w:t>]</w:t>
      </w:r>
      <w:r>
        <w:rPr>
          <w:rFonts w:cs="Arial"/>
        </w:rPr>
        <w:t xml:space="preserve"> </w:t>
      </w:r>
      <w:r>
        <w:rPr>
          <w:rFonts w:cs="Arial"/>
        </w:rPr>
        <w:tab/>
      </w:r>
      <w:r w:rsidRPr="00821EDA">
        <w:rPr>
          <w:rFonts w:eastAsia="Times New Roman" w:cs="Arial"/>
          <w:szCs w:val="24"/>
          <w:lang w:eastAsia="cs-CZ"/>
        </w:rPr>
        <w:t xml:space="preserve">Kate </w:t>
      </w:r>
      <w:proofErr w:type="spellStart"/>
      <w:r w:rsidRPr="00821EDA">
        <w:rPr>
          <w:rFonts w:eastAsia="Times New Roman" w:cs="Arial"/>
          <w:szCs w:val="24"/>
          <w:lang w:eastAsia="cs-CZ"/>
        </w:rPr>
        <w:t>Eby</w:t>
      </w:r>
      <w:proofErr w:type="spellEnd"/>
      <w:r>
        <w:rPr>
          <w:rFonts w:eastAsia="Times New Roman" w:cs="Arial"/>
          <w:szCs w:val="24"/>
          <w:lang w:eastAsia="cs-CZ"/>
        </w:rPr>
        <w:t xml:space="preserve"> </w:t>
      </w:r>
      <w:proofErr w:type="spellStart"/>
      <w:r w:rsidRPr="00821EDA">
        <w:rPr>
          <w:rFonts w:eastAsia="Times New Roman" w:cs="Arial"/>
          <w:szCs w:val="24"/>
          <w:lang w:eastAsia="cs-CZ"/>
        </w:rPr>
        <w:t>April</w:t>
      </w:r>
      <w:proofErr w:type="spellEnd"/>
      <w:r w:rsidRPr="00821EDA">
        <w:rPr>
          <w:rFonts w:eastAsia="Times New Roman" w:cs="Arial"/>
          <w:szCs w:val="24"/>
          <w:lang w:eastAsia="cs-CZ"/>
        </w:rPr>
        <w:t xml:space="preserve"> 30. (</w:t>
      </w:r>
      <w:proofErr w:type="spellStart"/>
      <w:proofErr w:type="gramStart"/>
      <w:r w:rsidRPr="00821EDA">
        <w:rPr>
          <w:rFonts w:eastAsia="Times New Roman" w:cs="Arial"/>
          <w:szCs w:val="24"/>
          <w:lang w:eastAsia="cs-CZ"/>
        </w:rPr>
        <w:t>n.d</w:t>
      </w:r>
      <w:proofErr w:type="spellEnd"/>
      <w:r w:rsidRPr="00821EDA">
        <w:rPr>
          <w:rFonts w:eastAsia="Times New Roman" w:cs="Arial"/>
          <w:szCs w:val="24"/>
          <w:lang w:eastAsia="cs-CZ"/>
        </w:rPr>
        <w:t>.).</w:t>
      </w:r>
      <w:proofErr w:type="gramEnd"/>
      <w:r w:rsidRPr="00821EDA">
        <w:rPr>
          <w:rFonts w:eastAsia="Times New Roman" w:cs="Arial"/>
          <w:szCs w:val="24"/>
          <w:lang w:eastAsia="cs-CZ"/>
        </w:rPr>
        <w:t xml:space="preserve"> </w:t>
      </w:r>
      <w:proofErr w:type="spellStart"/>
      <w:r w:rsidRPr="00821EDA">
        <w:rPr>
          <w:rFonts w:eastAsia="Times New Roman" w:cs="Arial"/>
          <w:szCs w:val="24"/>
          <w:lang w:eastAsia="cs-CZ"/>
        </w:rPr>
        <w:t>The</w:t>
      </w:r>
      <w:proofErr w:type="spellEnd"/>
      <w:r w:rsidRPr="00821EDA">
        <w:rPr>
          <w:rFonts w:eastAsia="Times New Roman" w:cs="Arial"/>
          <w:szCs w:val="24"/>
          <w:lang w:eastAsia="cs-CZ"/>
        </w:rPr>
        <w:t xml:space="preserve"> </w:t>
      </w:r>
      <w:proofErr w:type="spellStart"/>
      <w:r w:rsidRPr="00821EDA">
        <w:rPr>
          <w:rFonts w:eastAsia="Times New Roman" w:cs="Arial"/>
          <w:szCs w:val="24"/>
          <w:lang w:eastAsia="cs-CZ"/>
        </w:rPr>
        <w:t>Ultimate</w:t>
      </w:r>
      <w:proofErr w:type="spellEnd"/>
      <w:r w:rsidRPr="00821EDA">
        <w:rPr>
          <w:rFonts w:eastAsia="Times New Roman" w:cs="Arial"/>
          <w:szCs w:val="24"/>
          <w:lang w:eastAsia="cs-CZ"/>
        </w:rPr>
        <w:t xml:space="preserve"> </w:t>
      </w:r>
      <w:proofErr w:type="spellStart"/>
      <w:r w:rsidRPr="00821EDA">
        <w:rPr>
          <w:rFonts w:eastAsia="Times New Roman" w:cs="Arial"/>
          <w:szCs w:val="24"/>
          <w:lang w:eastAsia="cs-CZ"/>
        </w:rPr>
        <w:t>Guide</w:t>
      </w:r>
      <w:proofErr w:type="spellEnd"/>
      <w:r w:rsidRPr="00821EDA">
        <w:rPr>
          <w:rFonts w:eastAsia="Times New Roman" w:cs="Arial"/>
          <w:szCs w:val="24"/>
          <w:lang w:eastAsia="cs-CZ"/>
        </w:rPr>
        <w:t xml:space="preserve"> to </w:t>
      </w:r>
      <w:proofErr w:type="spellStart"/>
      <w:r w:rsidRPr="00821EDA">
        <w:rPr>
          <w:rFonts w:eastAsia="Times New Roman" w:cs="Arial"/>
          <w:szCs w:val="24"/>
          <w:lang w:eastAsia="cs-CZ"/>
        </w:rPr>
        <w:t>the</w:t>
      </w:r>
      <w:proofErr w:type="spellEnd"/>
      <w:r w:rsidRPr="00821EDA">
        <w:rPr>
          <w:rFonts w:eastAsia="Times New Roman" w:cs="Arial"/>
          <w:szCs w:val="24"/>
          <w:lang w:eastAsia="cs-CZ"/>
        </w:rPr>
        <w:t xml:space="preserve"> </w:t>
      </w:r>
      <w:proofErr w:type="spellStart"/>
      <w:r w:rsidRPr="00821EDA">
        <w:rPr>
          <w:rFonts w:eastAsia="Times New Roman" w:cs="Arial"/>
          <w:szCs w:val="24"/>
          <w:lang w:eastAsia="cs-CZ"/>
        </w:rPr>
        <w:t>critical</w:t>
      </w:r>
      <w:proofErr w:type="spellEnd"/>
      <w:r w:rsidRPr="00821EDA">
        <w:rPr>
          <w:rFonts w:eastAsia="Times New Roman" w:cs="Arial"/>
          <w:szCs w:val="24"/>
          <w:lang w:eastAsia="cs-CZ"/>
        </w:rPr>
        <w:t xml:space="preserve"> </w:t>
      </w:r>
      <w:proofErr w:type="spellStart"/>
      <w:r w:rsidRPr="00821EDA">
        <w:rPr>
          <w:rFonts w:eastAsia="Times New Roman" w:cs="Arial"/>
          <w:szCs w:val="24"/>
          <w:lang w:eastAsia="cs-CZ"/>
        </w:rPr>
        <w:t>path</w:t>
      </w:r>
      <w:proofErr w:type="spellEnd"/>
      <w:r w:rsidRPr="00821EDA">
        <w:rPr>
          <w:rFonts w:eastAsia="Times New Roman" w:cs="Arial"/>
          <w:szCs w:val="24"/>
          <w:lang w:eastAsia="cs-CZ"/>
        </w:rPr>
        <w:t xml:space="preserve"> </w:t>
      </w:r>
      <w:proofErr w:type="spellStart"/>
      <w:r w:rsidRPr="00821EDA">
        <w:rPr>
          <w:rFonts w:eastAsia="Times New Roman" w:cs="Arial"/>
          <w:szCs w:val="24"/>
          <w:lang w:eastAsia="cs-CZ"/>
        </w:rPr>
        <w:t>method</w:t>
      </w:r>
      <w:proofErr w:type="spellEnd"/>
      <w:r w:rsidRPr="00821EDA">
        <w:rPr>
          <w:rFonts w:eastAsia="Times New Roman" w:cs="Arial"/>
          <w:szCs w:val="24"/>
          <w:lang w:eastAsia="cs-CZ"/>
        </w:rPr>
        <w:t xml:space="preserve"> (CPM). </w:t>
      </w:r>
      <w:proofErr w:type="spellStart"/>
      <w:r w:rsidRPr="00821EDA">
        <w:rPr>
          <w:rFonts w:eastAsia="Times New Roman" w:cs="Arial"/>
          <w:szCs w:val="24"/>
          <w:lang w:eastAsia="cs-CZ"/>
        </w:rPr>
        <w:t>Smartsheet</w:t>
      </w:r>
      <w:proofErr w:type="spellEnd"/>
      <w:r w:rsidRPr="00821EDA">
        <w:rPr>
          <w:rFonts w:eastAsia="Times New Roman" w:cs="Arial"/>
          <w:szCs w:val="24"/>
          <w:lang w:eastAsia="cs-CZ"/>
        </w:rPr>
        <w:t xml:space="preserve">. https://www.smartsheet.com/critical-path-method </w:t>
      </w:r>
      <w:r w:rsidR="00A821DE" w:rsidRPr="00A821DE">
        <w:rPr>
          <w:rFonts w:eastAsia="Times New Roman" w:cs="Arial"/>
          <w:szCs w:val="24"/>
          <w:lang w:eastAsia="cs-CZ"/>
        </w:rPr>
        <w:t xml:space="preserve"> </w:t>
      </w:r>
      <w:bookmarkStart w:id="0" w:name="_GoBack"/>
      <w:bookmarkEnd w:id="0"/>
    </w:p>
    <w:sectPr w:rsidR="00A821DE" w:rsidRPr="00A821DE" w:rsidSect="008E7418">
      <w:headerReference w:type="first" r:id="rId8"/>
      <w:footerReference w:type="first" r:id="rId9"/>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71A5A" w14:textId="77777777" w:rsidR="00557ED6" w:rsidRDefault="00557ED6" w:rsidP="008E7418">
      <w:r>
        <w:separator/>
      </w:r>
    </w:p>
  </w:endnote>
  <w:endnote w:type="continuationSeparator" w:id="0">
    <w:p w14:paraId="5A584805" w14:textId="77777777" w:rsidR="00557ED6" w:rsidRDefault="00557ED6" w:rsidP="008E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22753" w14:textId="77777777" w:rsidR="008E7418" w:rsidRDefault="008E7418">
    <w:pPr>
      <w:pStyle w:val="Zpat"/>
    </w:pPr>
    <w:r w:rsidRPr="00B1528E">
      <w:rPr>
        <w:noProof/>
        <w:color w:val="000000"/>
        <w:lang w:eastAsia="cs-CZ"/>
      </w:rPr>
      <w:drawing>
        <wp:anchor distT="0" distB="0" distL="114300" distR="114300" simplePos="0" relativeHeight="251663872" behindDoc="0" locked="0" layoutInCell="1" allowOverlap="1" wp14:anchorId="27090937" wp14:editId="20B3485E">
          <wp:simplePos x="0" y="0"/>
          <wp:positionH relativeFrom="margin">
            <wp:posOffset>-1270</wp:posOffset>
          </wp:positionH>
          <wp:positionV relativeFrom="margin">
            <wp:posOffset>8697595</wp:posOffset>
          </wp:positionV>
          <wp:extent cx="1619250" cy="433070"/>
          <wp:effectExtent l="0" t="0" r="0" b="0"/>
          <wp:wrapSquare wrapText="bothSides"/>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433070"/>
                  </a:xfrm>
                  <a:prstGeom prst="rect">
                    <a:avLst/>
                  </a:prstGeom>
                </pic:spPr>
              </pic:pic>
            </a:graphicData>
          </a:graphic>
        </wp:anchor>
      </w:drawing>
    </w:r>
    <w:r w:rsidRPr="00B1528E">
      <w:rPr>
        <w:noProof/>
        <w:color w:val="000000"/>
        <w:lang w:eastAsia="cs-CZ"/>
      </w:rPr>
      <w:drawing>
        <wp:anchor distT="0" distB="0" distL="114300" distR="114300" simplePos="0" relativeHeight="251660800" behindDoc="0" locked="0" layoutInCell="1" allowOverlap="1" wp14:anchorId="18EBF945" wp14:editId="2FC68B9B">
          <wp:simplePos x="0" y="0"/>
          <wp:positionH relativeFrom="margin">
            <wp:posOffset>2299970</wp:posOffset>
          </wp:positionH>
          <wp:positionV relativeFrom="margin">
            <wp:posOffset>8718550</wp:posOffset>
          </wp:positionV>
          <wp:extent cx="960120" cy="431800"/>
          <wp:effectExtent l="0" t="0" r="0" b="0"/>
          <wp:wrapSquare wrapText="bothSides"/>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0120" cy="431800"/>
                  </a:xfrm>
                  <a:prstGeom prst="rect">
                    <a:avLst/>
                  </a:prstGeom>
                </pic:spPr>
              </pic:pic>
            </a:graphicData>
          </a:graphic>
        </wp:anchor>
      </w:drawing>
    </w:r>
    <w:r w:rsidRPr="00B1528E">
      <w:rPr>
        <w:noProof/>
        <w:color w:val="000000"/>
        <w:lang w:eastAsia="cs-CZ"/>
      </w:rPr>
      <w:drawing>
        <wp:anchor distT="0" distB="0" distL="114300" distR="114300" simplePos="0" relativeHeight="251656704" behindDoc="0" locked="0" layoutInCell="1" allowOverlap="1" wp14:anchorId="6EE69458" wp14:editId="1ED5E869">
          <wp:simplePos x="0" y="0"/>
          <wp:positionH relativeFrom="margin">
            <wp:posOffset>4290695</wp:posOffset>
          </wp:positionH>
          <wp:positionV relativeFrom="margin">
            <wp:posOffset>8718550</wp:posOffset>
          </wp:positionV>
          <wp:extent cx="866140" cy="431800"/>
          <wp:effectExtent l="0" t="0" r="0" b="0"/>
          <wp:wrapSquare wrapText="bothSides"/>
          <wp:docPr id="33" name="Obrázek 33" descr="Foto / Photo: Logo MŠ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 Photo: Logo MŠM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6140" cy="431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C6536" w14:textId="77777777" w:rsidR="00557ED6" w:rsidRDefault="00557ED6" w:rsidP="008E7418">
      <w:r>
        <w:separator/>
      </w:r>
    </w:p>
  </w:footnote>
  <w:footnote w:type="continuationSeparator" w:id="0">
    <w:p w14:paraId="16C55652" w14:textId="77777777" w:rsidR="00557ED6" w:rsidRDefault="00557ED6" w:rsidP="008E7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945" w14:textId="77777777" w:rsidR="008E7418" w:rsidRDefault="008E7418">
    <w:pPr>
      <w:pStyle w:val="Zhlav"/>
    </w:pPr>
    <w:r>
      <w:rPr>
        <w:noProof/>
        <w:lang w:eastAsia="cs-CZ"/>
      </w:rPr>
      <w:drawing>
        <wp:anchor distT="0" distB="0" distL="114300" distR="114300" simplePos="0" relativeHeight="251649536" behindDoc="0" locked="1" layoutInCell="1" allowOverlap="1" wp14:anchorId="79EBE519" wp14:editId="69C0DDC7">
          <wp:simplePos x="0" y="0"/>
          <wp:positionH relativeFrom="page">
            <wp:posOffset>480060</wp:posOffset>
          </wp:positionH>
          <wp:positionV relativeFrom="page">
            <wp:posOffset>421005</wp:posOffset>
          </wp:positionV>
          <wp:extent cx="6602095" cy="859790"/>
          <wp:effectExtent l="0" t="0" r="190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02095" cy="859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56C0A"/>
    <w:multiLevelType w:val="hybridMultilevel"/>
    <w:tmpl w:val="99C0D328"/>
    <w:lvl w:ilvl="0" w:tplc="655E363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0C4FA5"/>
    <w:multiLevelType w:val="hybridMultilevel"/>
    <w:tmpl w:val="D97E31BC"/>
    <w:lvl w:ilvl="0" w:tplc="4A8C529C">
      <w:start w:val="1"/>
      <w:numFmt w:val="bullet"/>
      <w:lvlText w:val=""/>
      <w:lvlJc w:val="left"/>
      <w:pPr>
        <w:tabs>
          <w:tab w:val="num" w:pos="720"/>
        </w:tabs>
        <w:ind w:left="720" w:hanging="360"/>
      </w:pPr>
      <w:rPr>
        <w:rFonts w:ascii="Wingdings" w:hAnsi="Wingdings" w:hint="default"/>
      </w:rPr>
    </w:lvl>
    <w:lvl w:ilvl="1" w:tplc="8E98CEA2" w:tentative="1">
      <w:start w:val="1"/>
      <w:numFmt w:val="bullet"/>
      <w:lvlText w:val=""/>
      <w:lvlJc w:val="left"/>
      <w:pPr>
        <w:tabs>
          <w:tab w:val="num" w:pos="1440"/>
        </w:tabs>
        <w:ind w:left="1440" w:hanging="360"/>
      </w:pPr>
      <w:rPr>
        <w:rFonts w:ascii="Wingdings" w:hAnsi="Wingdings" w:hint="default"/>
      </w:rPr>
    </w:lvl>
    <w:lvl w:ilvl="2" w:tplc="B7E8D23C" w:tentative="1">
      <w:start w:val="1"/>
      <w:numFmt w:val="bullet"/>
      <w:lvlText w:val=""/>
      <w:lvlJc w:val="left"/>
      <w:pPr>
        <w:tabs>
          <w:tab w:val="num" w:pos="2160"/>
        </w:tabs>
        <w:ind w:left="2160" w:hanging="360"/>
      </w:pPr>
      <w:rPr>
        <w:rFonts w:ascii="Wingdings" w:hAnsi="Wingdings" w:hint="default"/>
      </w:rPr>
    </w:lvl>
    <w:lvl w:ilvl="3" w:tplc="C7BE3D0C" w:tentative="1">
      <w:start w:val="1"/>
      <w:numFmt w:val="bullet"/>
      <w:lvlText w:val=""/>
      <w:lvlJc w:val="left"/>
      <w:pPr>
        <w:tabs>
          <w:tab w:val="num" w:pos="2880"/>
        </w:tabs>
        <w:ind w:left="2880" w:hanging="360"/>
      </w:pPr>
      <w:rPr>
        <w:rFonts w:ascii="Wingdings" w:hAnsi="Wingdings" w:hint="default"/>
      </w:rPr>
    </w:lvl>
    <w:lvl w:ilvl="4" w:tplc="51CA352E" w:tentative="1">
      <w:start w:val="1"/>
      <w:numFmt w:val="bullet"/>
      <w:lvlText w:val=""/>
      <w:lvlJc w:val="left"/>
      <w:pPr>
        <w:tabs>
          <w:tab w:val="num" w:pos="3600"/>
        </w:tabs>
        <w:ind w:left="3600" w:hanging="360"/>
      </w:pPr>
      <w:rPr>
        <w:rFonts w:ascii="Wingdings" w:hAnsi="Wingdings" w:hint="default"/>
      </w:rPr>
    </w:lvl>
    <w:lvl w:ilvl="5" w:tplc="7AD81BCA" w:tentative="1">
      <w:start w:val="1"/>
      <w:numFmt w:val="bullet"/>
      <w:lvlText w:val=""/>
      <w:lvlJc w:val="left"/>
      <w:pPr>
        <w:tabs>
          <w:tab w:val="num" w:pos="4320"/>
        </w:tabs>
        <w:ind w:left="4320" w:hanging="360"/>
      </w:pPr>
      <w:rPr>
        <w:rFonts w:ascii="Wingdings" w:hAnsi="Wingdings" w:hint="default"/>
      </w:rPr>
    </w:lvl>
    <w:lvl w:ilvl="6" w:tplc="84F42966" w:tentative="1">
      <w:start w:val="1"/>
      <w:numFmt w:val="bullet"/>
      <w:lvlText w:val=""/>
      <w:lvlJc w:val="left"/>
      <w:pPr>
        <w:tabs>
          <w:tab w:val="num" w:pos="5040"/>
        </w:tabs>
        <w:ind w:left="5040" w:hanging="360"/>
      </w:pPr>
      <w:rPr>
        <w:rFonts w:ascii="Wingdings" w:hAnsi="Wingdings" w:hint="default"/>
      </w:rPr>
    </w:lvl>
    <w:lvl w:ilvl="7" w:tplc="8C66AE60" w:tentative="1">
      <w:start w:val="1"/>
      <w:numFmt w:val="bullet"/>
      <w:lvlText w:val=""/>
      <w:lvlJc w:val="left"/>
      <w:pPr>
        <w:tabs>
          <w:tab w:val="num" w:pos="5760"/>
        </w:tabs>
        <w:ind w:left="5760" w:hanging="360"/>
      </w:pPr>
      <w:rPr>
        <w:rFonts w:ascii="Wingdings" w:hAnsi="Wingdings" w:hint="default"/>
      </w:rPr>
    </w:lvl>
    <w:lvl w:ilvl="8" w:tplc="4CB4FA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A387F"/>
    <w:multiLevelType w:val="hybridMultilevel"/>
    <w:tmpl w:val="6106AD58"/>
    <w:lvl w:ilvl="0" w:tplc="00C00E42">
      <w:start w:val="1"/>
      <w:numFmt w:val="decimal"/>
      <w:pStyle w:val="Nzev"/>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395047"/>
    <w:multiLevelType w:val="hybridMultilevel"/>
    <w:tmpl w:val="028AD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3D65FC"/>
    <w:multiLevelType w:val="hybridMultilevel"/>
    <w:tmpl w:val="97C4D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59F4072"/>
    <w:multiLevelType w:val="hybridMultilevel"/>
    <w:tmpl w:val="203859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492640"/>
    <w:multiLevelType w:val="hybridMultilevel"/>
    <w:tmpl w:val="4F747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B9E27D6"/>
    <w:multiLevelType w:val="hybridMultilevel"/>
    <w:tmpl w:val="F3A6B59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8A6ABA"/>
    <w:multiLevelType w:val="hybridMultilevel"/>
    <w:tmpl w:val="FBC0C0D4"/>
    <w:lvl w:ilvl="0" w:tplc="83C6B2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493848"/>
    <w:multiLevelType w:val="hybridMultilevel"/>
    <w:tmpl w:val="E63E5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1F239F"/>
    <w:multiLevelType w:val="hybridMultilevel"/>
    <w:tmpl w:val="634AA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AE648C6"/>
    <w:multiLevelType w:val="hybridMultilevel"/>
    <w:tmpl w:val="44F25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5AA4174"/>
    <w:multiLevelType w:val="hybridMultilevel"/>
    <w:tmpl w:val="462EC38C"/>
    <w:lvl w:ilvl="0" w:tplc="B66E3308">
      <w:start w:val="8"/>
      <w:numFmt w:val="decimal"/>
      <w:pStyle w:val="Podnadpis"/>
      <w:lvlText w:val="%1.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5"/>
  </w:num>
  <w:num w:numId="5">
    <w:abstractNumId w:val="4"/>
  </w:num>
  <w:num w:numId="6">
    <w:abstractNumId w:val="7"/>
  </w:num>
  <w:num w:numId="7">
    <w:abstractNumId w:val="8"/>
  </w:num>
  <w:num w:numId="8">
    <w:abstractNumId w:val="2"/>
  </w:num>
  <w:num w:numId="9">
    <w:abstractNumId w:val="12"/>
  </w:num>
  <w:num w:numId="10">
    <w:abstractNumId w:val="2"/>
  </w:num>
  <w:num w:numId="11">
    <w:abstractNumId w:val="3"/>
  </w:num>
  <w:num w:numId="12">
    <w:abstractNumId w:val="6"/>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4FC9"/>
    <w:rsid w:val="00002251"/>
    <w:rsid w:val="00004727"/>
    <w:rsid w:val="000074F8"/>
    <w:rsid w:val="00021D2F"/>
    <w:rsid w:val="000424FF"/>
    <w:rsid w:val="000428B1"/>
    <w:rsid w:val="00061B5E"/>
    <w:rsid w:val="00064324"/>
    <w:rsid w:val="00080049"/>
    <w:rsid w:val="000A096F"/>
    <w:rsid w:val="000C6FAB"/>
    <w:rsid w:val="000D2B1C"/>
    <w:rsid w:val="000E0705"/>
    <w:rsid w:val="000E7CBC"/>
    <w:rsid w:val="000F1E9C"/>
    <w:rsid w:val="001103FC"/>
    <w:rsid w:val="0012557A"/>
    <w:rsid w:val="00156741"/>
    <w:rsid w:val="00166BA1"/>
    <w:rsid w:val="0018731C"/>
    <w:rsid w:val="0019749E"/>
    <w:rsid w:val="001B4831"/>
    <w:rsid w:val="001B6060"/>
    <w:rsid w:val="001C4C32"/>
    <w:rsid w:val="001C5FEA"/>
    <w:rsid w:val="001C728E"/>
    <w:rsid w:val="001D4A28"/>
    <w:rsid w:val="001E1755"/>
    <w:rsid w:val="001E371A"/>
    <w:rsid w:val="001F3F4B"/>
    <w:rsid w:val="00220C27"/>
    <w:rsid w:val="00227236"/>
    <w:rsid w:val="00243491"/>
    <w:rsid w:val="00253C34"/>
    <w:rsid w:val="00255F7F"/>
    <w:rsid w:val="0028089F"/>
    <w:rsid w:val="0029002F"/>
    <w:rsid w:val="00291359"/>
    <w:rsid w:val="00292F74"/>
    <w:rsid w:val="002B02B9"/>
    <w:rsid w:val="002B7A95"/>
    <w:rsid w:val="002C20DB"/>
    <w:rsid w:val="002D3C21"/>
    <w:rsid w:val="002E3454"/>
    <w:rsid w:val="0030297A"/>
    <w:rsid w:val="00306ADC"/>
    <w:rsid w:val="00340188"/>
    <w:rsid w:val="00356222"/>
    <w:rsid w:val="00356375"/>
    <w:rsid w:val="00374C64"/>
    <w:rsid w:val="00384457"/>
    <w:rsid w:val="00396715"/>
    <w:rsid w:val="003A162F"/>
    <w:rsid w:val="003A2024"/>
    <w:rsid w:val="003B5BEC"/>
    <w:rsid w:val="003C12CB"/>
    <w:rsid w:val="003F4031"/>
    <w:rsid w:val="00400482"/>
    <w:rsid w:val="004366B7"/>
    <w:rsid w:val="00444FC9"/>
    <w:rsid w:val="00473D26"/>
    <w:rsid w:val="0047502C"/>
    <w:rsid w:val="00485B5C"/>
    <w:rsid w:val="0048742A"/>
    <w:rsid w:val="00493A37"/>
    <w:rsid w:val="00495AF3"/>
    <w:rsid w:val="004974AD"/>
    <w:rsid w:val="004A1A32"/>
    <w:rsid w:val="004A7826"/>
    <w:rsid w:val="004B075A"/>
    <w:rsid w:val="004B2E0A"/>
    <w:rsid w:val="004C6B72"/>
    <w:rsid w:val="004E6427"/>
    <w:rsid w:val="004F34F3"/>
    <w:rsid w:val="004F3C96"/>
    <w:rsid w:val="00510892"/>
    <w:rsid w:val="005130B7"/>
    <w:rsid w:val="005140E0"/>
    <w:rsid w:val="00520FD4"/>
    <w:rsid w:val="00525EBE"/>
    <w:rsid w:val="0053668E"/>
    <w:rsid w:val="00557ED6"/>
    <w:rsid w:val="0056047D"/>
    <w:rsid w:val="005715FA"/>
    <w:rsid w:val="00571A2F"/>
    <w:rsid w:val="00573B8E"/>
    <w:rsid w:val="005A28EC"/>
    <w:rsid w:val="005C4AF3"/>
    <w:rsid w:val="005C7867"/>
    <w:rsid w:val="005D67BD"/>
    <w:rsid w:val="005E09A6"/>
    <w:rsid w:val="0060685B"/>
    <w:rsid w:val="00606CAE"/>
    <w:rsid w:val="00610AB4"/>
    <w:rsid w:val="006122C6"/>
    <w:rsid w:val="00612391"/>
    <w:rsid w:val="00627A45"/>
    <w:rsid w:val="00634B9D"/>
    <w:rsid w:val="00636873"/>
    <w:rsid w:val="00643CEA"/>
    <w:rsid w:val="006467AD"/>
    <w:rsid w:val="00656CAF"/>
    <w:rsid w:val="00663C10"/>
    <w:rsid w:val="00665700"/>
    <w:rsid w:val="00683246"/>
    <w:rsid w:val="006B42AD"/>
    <w:rsid w:val="006C2847"/>
    <w:rsid w:val="006C2ED9"/>
    <w:rsid w:val="006D56B0"/>
    <w:rsid w:val="006D656A"/>
    <w:rsid w:val="006D6AD4"/>
    <w:rsid w:val="00707F44"/>
    <w:rsid w:val="00710C68"/>
    <w:rsid w:val="0071358E"/>
    <w:rsid w:val="007214FE"/>
    <w:rsid w:val="0072743E"/>
    <w:rsid w:val="00727DE3"/>
    <w:rsid w:val="007313C6"/>
    <w:rsid w:val="00734B39"/>
    <w:rsid w:val="00741213"/>
    <w:rsid w:val="007460A3"/>
    <w:rsid w:val="007525A8"/>
    <w:rsid w:val="007649F4"/>
    <w:rsid w:val="00770B02"/>
    <w:rsid w:val="00772665"/>
    <w:rsid w:val="007814A8"/>
    <w:rsid w:val="007A6888"/>
    <w:rsid w:val="007C1B69"/>
    <w:rsid w:val="007D4358"/>
    <w:rsid w:val="007D6EC2"/>
    <w:rsid w:val="00803763"/>
    <w:rsid w:val="008204FE"/>
    <w:rsid w:val="00821EDA"/>
    <w:rsid w:val="00830B22"/>
    <w:rsid w:val="00831B5A"/>
    <w:rsid w:val="00843C0F"/>
    <w:rsid w:val="00843E6C"/>
    <w:rsid w:val="0085037E"/>
    <w:rsid w:val="00864BFD"/>
    <w:rsid w:val="008652F5"/>
    <w:rsid w:val="00870CA9"/>
    <w:rsid w:val="00881322"/>
    <w:rsid w:val="008B7070"/>
    <w:rsid w:val="008C0A23"/>
    <w:rsid w:val="008C3D85"/>
    <w:rsid w:val="008E32E5"/>
    <w:rsid w:val="008E7418"/>
    <w:rsid w:val="008F1005"/>
    <w:rsid w:val="0090679C"/>
    <w:rsid w:val="009158CE"/>
    <w:rsid w:val="009201E3"/>
    <w:rsid w:val="00920F22"/>
    <w:rsid w:val="00926B64"/>
    <w:rsid w:val="009314F6"/>
    <w:rsid w:val="00945583"/>
    <w:rsid w:val="00960E15"/>
    <w:rsid w:val="00971122"/>
    <w:rsid w:val="00984E9D"/>
    <w:rsid w:val="00994079"/>
    <w:rsid w:val="009960CD"/>
    <w:rsid w:val="009B335C"/>
    <w:rsid w:val="009B3E34"/>
    <w:rsid w:val="009B7B08"/>
    <w:rsid w:val="009D1187"/>
    <w:rsid w:val="009D2567"/>
    <w:rsid w:val="009E2A63"/>
    <w:rsid w:val="009F1A60"/>
    <w:rsid w:val="00A077CD"/>
    <w:rsid w:val="00A13875"/>
    <w:rsid w:val="00A13D15"/>
    <w:rsid w:val="00A20AF6"/>
    <w:rsid w:val="00A21718"/>
    <w:rsid w:val="00A251F9"/>
    <w:rsid w:val="00A61DA7"/>
    <w:rsid w:val="00A65A2F"/>
    <w:rsid w:val="00A65CCA"/>
    <w:rsid w:val="00A704C2"/>
    <w:rsid w:val="00A72276"/>
    <w:rsid w:val="00A821DE"/>
    <w:rsid w:val="00A87852"/>
    <w:rsid w:val="00AA2016"/>
    <w:rsid w:val="00AA65E4"/>
    <w:rsid w:val="00AB13E9"/>
    <w:rsid w:val="00AB7C9B"/>
    <w:rsid w:val="00AC7ABC"/>
    <w:rsid w:val="00AD2E15"/>
    <w:rsid w:val="00AD3359"/>
    <w:rsid w:val="00AE0765"/>
    <w:rsid w:val="00AE5D71"/>
    <w:rsid w:val="00AF538A"/>
    <w:rsid w:val="00B11DD5"/>
    <w:rsid w:val="00B1407F"/>
    <w:rsid w:val="00B1528E"/>
    <w:rsid w:val="00B21EE4"/>
    <w:rsid w:val="00B23F3F"/>
    <w:rsid w:val="00B24FC9"/>
    <w:rsid w:val="00B50BFB"/>
    <w:rsid w:val="00B55B9C"/>
    <w:rsid w:val="00B6098B"/>
    <w:rsid w:val="00B60B1C"/>
    <w:rsid w:val="00B73428"/>
    <w:rsid w:val="00B773F6"/>
    <w:rsid w:val="00B959BD"/>
    <w:rsid w:val="00BA7430"/>
    <w:rsid w:val="00BB7C73"/>
    <w:rsid w:val="00BC08E3"/>
    <w:rsid w:val="00BC4E07"/>
    <w:rsid w:val="00BE2CB9"/>
    <w:rsid w:val="00BF69D1"/>
    <w:rsid w:val="00C161D9"/>
    <w:rsid w:val="00C22329"/>
    <w:rsid w:val="00C23A0D"/>
    <w:rsid w:val="00C432A5"/>
    <w:rsid w:val="00C67A22"/>
    <w:rsid w:val="00C709A8"/>
    <w:rsid w:val="00C71325"/>
    <w:rsid w:val="00C944EF"/>
    <w:rsid w:val="00CB6273"/>
    <w:rsid w:val="00CC2734"/>
    <w:rsid w:val="00CD65A0"/>
    <w:rsid w:val="00CF4265"/>
    <w:rsid w:val="00D0794C"/>
    <w:rsid w:val="00D16F20"/>
    <w:rsid w:val="00D2045B"/>
    <w:rsid w:val="00D262EF"/>
    <w:rsid w:val="00D4269F"/>
    <w:rsid w:val="00D56CD8"/>
    <w:rsid w:val="00D63E11"/>
    <w:rsid w:val="00D77AA4"/>
    <w:rsid w:val="00D77CB7"/>
    <w:rsid w:val="00DA2349"/>
    <w:rsid w:val="00DC0F03"/>
    <w:rsid w:val="00DD23DE"/>
    <w:rsid w:val="00DD609C"/>
    <w:rsid w:val="00DE592F"/>
    <w:rsid w:val="00DF2AB1"/>
    <w:rsid w:val="00DF3CA1"/>
    <w:rsid w:val="00DF5220"/>
    <w:rsid w:val="00E02117"/>
    <w:rsid w:val="00E05457"/>
    <w:rsid w:val="00E13177"/>
    <w:rsid w:val="00E32C64"/>
    <w:rsid w:val="00E539F1"/>
    <w:rsid w:val="00E5517D"/>
    <w:rsid w:val="00E74349"/>
    <w:rsid w:val="00E82768"/>
    <w:rsid w:val="00E95658"/>
    <w:rsid w:val="00E956C0"/>
    <w:rsid w:val="00EC20C6"/>
    <w:rsid w:val="00EE3B7F"/>
    <w:rsid w:val="00EE513A"/>
    <w:rsid w:val="00EE5FCF"/>
    <w:rsid w:val="00EF1144"/>
    <w:rsid w:val="00EF5479"/>
    <w:rsid w:val="00F0400E"/>
    <w:rsid w:val="00F27401"/>
    <w:rsid w:val="00F72310"/>
    <w:rsid w:val="00F8279A"/>
    <w:rsid w:val="00F82E45"/>
    <w:rsid w:val="00F865D7"/>
    <w:rsid w:val="00FA5ECB"/>
    <w:rsid w:val="00FB4FF3"/>
    <w:rsid w:val="00FC4E63"/>
    <w:rsid w:val="00FE3DD2"/>
    <w:rsid w:val="00FE471C"/>
    <w:rsid w:val="00FF0E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034EA"/>
  <w15:docId w15:val="{6E36EE42-B6B2-422A-A90A-76B3F7D3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77CD"/>
    <w:pPr>
      <w:spacing w:after="0" w:line="240" w:lineRule="auto"/>
    </w:pPr>
    <w:rPr>
      <w:rFonts w:ascii="Arial" w:hAnsi="Arial"/>
      <w:sz w:val="24"/>
    </w:rPr>
  </w:style>
  <w:style w:type="paragraph" w:styleId="Nadpis1">
    <w:name w:val="heading 1"/>
    <w:basedOn w:val="Normln"/>
    <w:link w:val="Nadpis1Char"/>
    <w:uiPriority w:val="9"/>
    <w:qFormat/>
    <w:rsid w:val="00444FC9"/>
    <w:pPr>
      <w:spacing w:before="100" w:beforeAutospacing="1" w:after="100" w:afterAutospacing="1"/>
      <w:outlineLvl w:val="0"/>
    </w:pPr>
    <w:rPr>
      <w:rFonts w:eastAsia="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D16F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E471C"/>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44FC9"/>
    <w:rPr>
      <w:rFonts w:ascii="Times New Roman" w:eastAsia="Times New Roman" w:hAnsi="Times New Roman" w:cs="Times New Roman"/>
      <w:b/>
      <w:bCs/>
      <w:kern w:val="36"/>
      <w:sz w:val="48"/>
      <w:szCs w:val="48"/>
      <w:lang w:eastAsia="cs-CZ"/>
    </w:rPr>
  </w:style>
  <w:style w:type="character" w:customStyle="1" w:styleId="apple-converted-space">
    <w:name w:val="apple-converted-space"/>
    <w:basedOn w:val="Standardnpsmoodstavce"/>
    <w:rsid w:val="00444FC9"/>
  </w:style>
  <w:style w:type="character" w:styleId="Hypertextovodkaz">
    <w:name w:val="Hyperlink"/>
    <w:basedOn w:val="Standardnpsmoodstavce"/>
    <w:uiPriority w:val="99"/>
    <w:semiHidden/>
    <w:unhideWhenUsed/>
    <w:rsid w:val="00444FC9"/>
    <w:rPr>
      <w:color w:val="0000FF"/>
      <w:u w:val="single"/>
    </w:rPr>
  </w:style>
  <w:style w:type="paragraph" w:styleId="Nzev">
    <w:name w:val="Title"/>
    <w:basedOn w:val="Normln"/>
    <w:next w:val="Normln"/>
    <w:link w:val="NzevChar"/>
    <w:uiPriority w:val="10"/>
    <w:qFormat/>
    <w:rsid w:val="00510892"/>
    <w:pPr>
      <w:numPr>
        <w:numId w:val="8"/>
      </w:numPr>
      <w:spacing w:before="240" w:after="240"/>
      <w:ind w:left="357" w:hanging="357"/>
      <w:contextualSpacing/>
    </w:pPr>
    <w:rPr>
      <w:rFonts w:eastAsiaTheme="majorEastAsia" w:cstheme="majorBidi"/>
      <w:b/>
      <w:color w:val="7030A0"/>
      <w:spacing w:val="5"/>
      <w:kern w:val="28"/>
      <w:sz w:val="32"/>
      <w:szCs w:val="52"/>
    </w:rPr>
  </w:style>
  <w:style w:type="character" w:customStyle="1" w:styleId="NzevChar">
    <w:name w:val="Název Char"/>
    <w:basedOn w:val="Standardnpsmoodstavce"/>
    <w:link w:val="Nzev"/>
    <w:uiPriority w:val="10"/>
    <w:rsid w:val="00510892"/>
    <w:rPr>
      <w:rFonts w:ascii="Arial" w:eastAsiaTheme="majorEastAsia" w:hAnsi="Arial" w:cstheme="majorBidi"/>
      <w:b/>
      <w:color w:val="7030A0"/>
      <w:spacing w:val="5"/>
      <w:kern w:val="28"/>
      <w:sz w:val="32"/>
      <w:szCs w:val="52"/>
    </w:rPr>
  </w:style>
  <w:style w:type="character" w:styleId="Siln">
    <w:name w:val="Strong"/>
    <w:basedOn w:val="Standardnpsmoodstavce"/>
    <w:uiPriority w:val="22"/>
    <w:qFormat/>
    <w:rsid w:val="00444FC9"/>
    <w:rPr>
      <w:b/>
      <w:bCs/>
    </w:rPr>
  </w:style>
  <w:style w:type="character" w:styleId="Zdraznn">
    <w:name w:val="Emphasis"/>
    <w:basedOn w:val="Standardnpsmoodstavce"/>
    <w:uiPriority w:val="20"/>
    <w:qFormat/>
    <w:rsid w:val="00843C0F"/>
    <w:rPr>
      <w:i/>
      <w:iCs/>
    </w:rPr>
  </w:style>
  <w:style w:type="paragraph" w:styleId="Normlnweb">
    <w:name w:val="Normal (Web)"/>
    <w:basedOn w:val="Normln"/>
    <w:uiPriority w:val="99"/>
    <w:unhideWhenUsed/>
    <w:rsid w:val="00E13177"/>
    <w:pPr>
      <w:spacing w:before="100" w:beforeAutospacing="1" w:after="100" w:afterAutospacing="1"/>
    </w:pPr>
    <w:rPr>
      <w:rFonts w:eastAsia="Times New Roman" w:cs="Times New Roman"/>
      <w:szCs w:val="24"/>
      <w:lang w:eastAsia="cs-CZ"/>
    </w:rPr>
  </w:style>
  <w:style w:type="character" w:customStyle="1" w:styleId="Nadpis2Char">
    <w:name w:val="Nadpis 2 Char"/>
    <w:basedOn w:val="Standardnpsmoodstavce"/>
    <w:link w:val="Nadpis2"/>
    <w:uiPriority w:val="9"/>
    <w:semiHidden/>
    <w:rsid w:val="00D16F2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FE471C"/>
    <w:rPr>
      <w:rFonts w:asciiTheme="majorHAnsi" w:eastAsiaTheme="majorEastAsia" w:hAnsiTheme="majorHAnsi" w:cstheme="majorBidi"/>
      <w:b/>
      <w:bCs/>
      <w:color w:val="4F81BD" w:themeColor="accent1"/>
      <w:sz w:val="24"/>
    </w:rPr>
  </w:style>
  <w:style w:type="character" w:customStyle="1" w:styleId="acopre">
    <w:name w:val="acopre"/>
    <w:basedOn w:val="Standardnpsmoodstavce"/>
    <w:rsid w:val="001E1755"/>
  </w:style>
  <w:style w:type="paragraph" w:styleId="Textbubliny">
    <w:name w:val="Balloon Text"/>
    <w:basedOn w:val="Normln"/>
    <w:link w:val="TextbublinyChar"/>
    <w:uiPriority w:val="99"/>
    <w:semiHidden/>
    <w:unhideWhenUsed/>
    <w:rsid w:val="000E7CBC"/>
    <w:rPr>
      <w:rFonts w:ascii="Tahoma" w:hAnsi="Tahoma" w:cs="Tahoma"/>
      <w:sz w:val="16"/>
      <w:szCs w:val="16"/>
    </w:rPr>
  </w:style>
  <w:style w:type="character" w:customStyle="1" w:styleId="TextbublinyChar">
    <w:name w:val="Text bubliny Char"/>
    <w:basedOn w:val="Standardnpsmoodstavce"/>
    <w:link w:val="Textbubliny"/>
    <w:uiPriority w:val="99"/>
    <w:semiHidden/>
    <w:rsid w:val="000E7CBC"/>
    <w:rPr>
      <w:rFonts w:ascii="Tahoma" w:hAnsi="Tahoma" w:cs="Tahoma"/>
      <w:sz w:val="16"/>
      <w:szCs w:val="16"/>
    </w:rPr>
  </w:style>
  <w:style w:type="paragraph" w:styleId="Zhlav">
    <w:name w:val="header"/>
    <w:basedOn w:val="Normln"/>
    <w:link w:val="ZhlavChar"/>
    <w:uiPriority w:val="99"/>
    <w:unhideWhenUsed/>
    <w:rsid w:val="008E7418"/>
    <w:pPr>
      <w:tabs>
        <w:tab w:val="center" w:pos="4536"/>
        <w:tab w:val="right" w:pos="9072"/>
      </w:tabs>
    </w:pPr>
  </w:style>
  <w:style w:type="character" w:customStyle="1" w:styleId="ZhlavChar">
    <w:name w:val="Záhlaví Char"/>
    <w:basedOn w:val="Standardnpsmoodstavce"/>
    <w:link w:val="Zhlav"/>
    <w:uiPriority w:val="99"/>
    <w:rsid w:val="008E7418"/>
    <w:rPr>
      <w:rFonts w:ascii="Times New Roman" w:hAnsi="Times New Roman"/>
      <w:sz w:val="24"/>
    </w:rPr>
  </w:style>
  <w:style w:type="paragraph" w:styleId="Zpat">
    <w:name w:val="footer"/>
    <w:basedOn w:val="Normln"/>
    <w:link w:val="ZpatChar"/>
    <w:uiPriority w:val="99"/>
    <w:unhideWhenUsed/>
    <w:rsid w:val="008E7418"/>
    <w:pPr>
      <w:tabs>
        <w:tab w:val="center" w:pos="4536"/>
        <w:tab w:val="right" w:pos="9072"/>
      </w:tabs>
    </w:pPr>
  </w:style>
  <w:style w:type="character" w:customStyle="1" w:styleId="ZpatChar">
    <w:name w:val="Zápatí Char"/>
    <w:basedOn w:val="Standardnpsmoodstavce"/>
    <w:link w:val="Zpat"/>
    <w:uiPriority w:val="99"/>
    <w:rsid w:val="008E7418"/>
    <w:rPr>
      <w:rFonts w:ascii="Times New Roman" w:hAnsi="Times New Roman"/>
      <w:sz w:val="24"/>
    </w:rPr>
  </w:style>
  <w:style w:type="paragraph" w:styleId="Odstavecseseznamem">
    <w:name w:val="List Paragraph"/>
    <w:basedOn w:val="Normln"/>
    <w:uiPriority w:val="34"/>
    <w:qFormat/>
    <w:rsid w:val="00B55B9C"/>
    <w:pPr>
      <w:ind w:left="720"/>
      <w:contextualSpacing/>
    </w:pPr>
  </w:style>
  <w:style w:type="paragraph" w:styleId="Podnadpis">
    <w:name w:val="Subtitle"/>
    <w:basedOn w:val="Normln"/>
    <w:next w:val="Normln"/>
    <w:link w:val="PodnadpisChar"/>
    <w:uiPriority w:val="11"/>
    <w:qFormat/>
    <w:rsid w:val="00BC08E3"/>
    <w:pPr>
      <w:numPr>
        <w:numId w:val="9"/>
      </w:numPr>
      <w:spacing w:after="160"/>
      <w:ind w:left="357" w:hanging="357"/>
    </w:pPr>
    <w:rPr>
      <w:rFonts w:eastAsiaTheme="minorEastAsia"/>
      <w:b/>
      <w:color w:val="000000" w:themeColor="text1"/>
      <w:spacing w:val="15"/>
    </w:rPr>
  </w:style>
  <w:style w:type="character" w:customStyle="1" w:styleId="PodnadpisChar">
    <w:name w:val="Podnadpis Char"/>
    <w:basedOn w:val="Standardnpsmoodstavce"/>
    <w:link w:val="Podnadpis"/>
    <w:uiPriority w:val="11"/>
    <w:rsid w:val="00BC08E3"/>
    <w:rPr>
      <w:rFonts w:ascii="Arial" w:eastAsiaTheme="minorEastAsia" w:hAnsi="Arial"/>
      <w:b/>
      <w:color w:val="000000" w:themeColor="text1"/>
      <w:spacing w:val="15"/>
      <w:sz w:val="24"/>
    </w:rPr>
  </w:style>
  <w:style w:type="table" w:styleId="Mkatabulky">
    <w:name w:val="Table Grid"/>
    <w:basedOn w:val="Normlntabulka"/>
    <w:uiPriority w:val="59"/>
    <w:rsid w:val="00BF6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qFormat/>
    <w:rsid w:val="008C3D85"/>
    <w:pPr>
      <w:spacing w:after="200" w:line="276" w:lineRule="auto"/>
    </w:pPr>
    <w:rPr>
      <w:rFonts w:ascii="Calibri" w:eastAsia="Calibri" w:hAnsi="Calibri" w:cs="Times New Roman"/>
      <w:b/>
      <w:bCs/>
      <w:sz w:val="20"/>
      <w:szCs w:val="20"/>
    </w:rPr>
  </w:style>
  <w:style w:type="paragraph" w:styleId="Citt">
    <w:name w:val="Quote"/>
    <w:basedOn w:val="Titulek"/>
    <w:next w:val="Normln"/>
    <w:link w:val="CittChar"/>
    <w:uiPriority w:val="29"/>
    <w:qFormat/>
    <w:rsid w:val="008C3D85"/>
    <w:pPr>
      <w:keepNext/>
      <w:spacing w:after="0"/>
    </w:pPr>
    <w:rPr>
      <w:rFonts w:ascii="Times New Roman" w:hAnsi="Times New Roman"/>
      <w:i/>
      <w:sz w:val="22"/>
    </w:rPr>
  </w:style>
  <w:style w:type="character" w:customStyle="1" w:styleId="CittChar">
    <w:name w:val="Citát Char"/>
    <w:basedOn w:val="Standardnpsmoodstavce"/>
    <w:link w:val="Citt"/>
    <w:uiPriority w:val="29"/>
    <w:rsid w:val="008C3D85"/>
    <w:rPr>
      <w:rFonts w:ascii="Times New Roman" w:eastAsia="Calibri" w:hAnsi="Times New Roman" w:cs="Times New Roman"/>
      <w:b/>
      <w:bCs/>
      <w:i/>
      <w:szCs w:val="20"/>
    </w:rPr>
  </w:style>
  <w:style w:type="character" w:styleId="Odkaznakoment">
    <w:name w:val="annotation reference"/>
    <w:uiPriority w:val="99"/>
    <w:semiHidden/>
    <w:unhideWhenUsed/>
    <w:rsid w:val="008C3D85"/>
    <w:rPr>
      <w:sz w:val="16"/>
      <w:szCs w:val="16"/>
    </w:rPr>
  </w:style>
  <w:style w:type="paragraph" w:styleId="Textkomente">
    <w:name w:val="annotation text"/>
    <w:basedOn w:val="Normln"/>
    <w:link w:val="TextkomenteChar"/>
    <w:uiPriority w:val="99"/>
    <w:semiHidden/>
    <w:unhideWhenUsed/>
    <w:rsid w:val="008C3D85"/>
    <w:pPr>
      <w:spacing w:after="200" w:line="276"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8C3D85"/>
    <w:rPr>
      <w:rFonts w:ascii="Calibri" w:eastAsia="Calibri" w:hAnsi="Calibri" w:cs="Times New Roman"/>
      <w:sz w:val="20"/>
      <w:szCs w:val="20"/>
    </w:rPr>
  </w:style>
  <w:style w:type="table" w:styleId="Svtlmkatabulky">
    <w:name w:val="Grid Table Light"/>
    <w:basedOn w:val="Normlntabulka"/>
    <w:uiPriority w:val="40"/>
    <w:rsid w:val="004B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7">
      <w:bodyDiv w:val="1"/>
      <w:marLeft w:val="0"/>
      <w:marRight w:val="0"/>
      <w:marTop w:val="0"/>
      <w:marBottom w:val="0"/>
      <w:divBdr>
        <w:top w:val="none" w:sz="0" w:space="0" w:color="auto"/>
        <w:left w:val="none" w:sz="0" w:space="0" w:color="auto"/>
        <w:bottom w:val="none" w:sz="0" w:space="0" w:color="auto"/>
        <w:right w:val="none" w:sz="0" w:space="0" w:color="auto"/>
      </w:divBdr>
    </w:div>
    <w:div w:id="14432030">
      <w:bodyDiv w:val="1"/>
      <w:marLeft w:val="0"/>
      <w:marRight w:val="0"/>
      <w:marTop w:val="0"/>
      <w:marBottom w:val="0"/>
      <w:divBdr>
        <w:top w:val="none" w:sz="0" w:space="0" w:color="auto"/>
        <w:left w:val="none" w:sz="0" w:space="0" w:color="auto"/>
        <w:bottom w:val="none" w:sz="0" w:space="0" w:color="auto"/>
        <w:right w:val="none" w:sz="0" w:space="0" w:color="auto"/>
      </w:divBdr>
    </w:div>
    <w:div w:id="57558108">
      <w:bodyDiv w:val="1"/>
      <w:marLeft w:val="0"/>
      <w:marRight w:val="0"/>
      <w:marTop w:val="0"/>
      <w:marBottom w:val="0"/>
      <w:divBdr>
        <w:top w:val="none" w:sz="0" w:space="0" w:color="auto"/>
        <w:left w:val="none" w:sz="0" w:space="0" w:color="auto"/>
        <w:bottom w:val="none" w:sz="0" w:space="0" w:color="auto"/>
        <w:right w:val="none" w:sz="0" w:space="0" w:color="auto"/>
      </w:divBdr>
    </w:div>
    <w:div w:id="128935684">
      <w:bodyDiv w:val="1"/>
      <w:marLeft w:val="0"/>
      <w:marRight w:val="0"/>
      <w:marTop w:val="0"/>
      <w:marBottom w:val="0"/>
      <w:divBdr>
        <w:top w:val="none" w:sz="0" w:space="0" w:color="auto"/>
        <w:left w:val="none" w:sz="0" w:space="0" w:color="auto"/>
        <w:bottom w:val="none" w:sz="0" w:space="0" w:color="auto"/>
        <w:right w:val="none" w:sz="0" w:space="0" w:color="auto"/>
      </w:divBdr>
    </w:div>
    <w:div w:id="168835065">
      <w:bodyDiv w:val="1"/>
      <w:marLeft w:val="0"/>
      <w:marRight w:val="0"/>
      <w:marTop w:val="0"/>
      <w:marBottom w:val="0"/>
      <w:divBdr>
        <w:top w:val="none" w:sz="0" w:space="0" w:color="auto"/>
        <w:left w:val="none" w:sz="0" w:space="0" w:color="auto"/>
        <w:bottom w:val="none" w:sz="0" w:space="0" w:color="auto"/>
        <w:right w:val="none" w:sz="0" w:space="0" w:color="auto"/>
      </w:divBdr>
    </w:div>
    <w:div w:id="170918148">
      <w:bodyDiv w:val="1"/>
      <w:marLeft w:val="0"/>
      <w:marRight w:val="0"/>
      <w:marTop w:val="0"/>
      <w:marBottom w:val="0"/>
      <w:divBdr>
        <w:top w:val="none" w:sz="0" w:space="0" w:color="auto"/>
        <w:left w:val="none" w:sz="0" w:space="0" w:color="auto"/>
        <w:bottom w:val="none" w:sz="0" w:space="0" w:color="auto"/>
        <w:right w:val="none" w:sz="0" w:space="0" w:color="auto"/>
      </w:divBdr>
    </w:div>
    <w:div w:id="242377691">
      <w:bodyDiv w:val="1"/>
      <w:marLeft w:val="0"/>
      <w:marRight w:val="0"/>
      <w:marTop w:val="0"/>
      <w:marBottom w:val="0"/>
      <w:divBdr>
        <w:top w:val="none" w:sz="0" w:space="0" w:color="auto"/>
        <w:left w:val="none" w:sz="0" w:space="0" w:color="auto"/>
        <w:bottom w:val="none" w:sz="0" w:space="0" w:color="auto"/>
        <w:right w:val="none" w:sz="0" w:space="0" w:color="auto"/>
      </w:divBdr>
    </w:div>
    <w:div w:id="377900148">
      <w:bodyDiv w:val="1"/>
      <w:marLeft w:val="0"/>
      <w:marRight w:val="0"/>
      <w:marTop w:val="0"/>
      <w:marBottom w:val="0"/>
      <w:divBdr>
        <w:top w:val="none" w:sz="0" w:space="0" w:color="auto"/>
        <w:left w:val="none" w:sz="0" w:space="0" w:color="auto"/>
        <w:bottom w:val="none" w:sz="0" w:space="0" w:color="auto"/>
        <w:right w:val="none" w:sz="0" w:space="0" w:color="auto"/>
      </w:divBdr>
    </w:div>
    <w:div w:id="547882363">
      <w:bodyDiv w:val="1"/>
      <w:marLeft w:val="0"/>
      <w:marRight w:val="0"/>
      <w:marTop w:val="0"/>
      <w:marBottom w:val="0"/>
      <w:divBdr>
        <w:top w:val="none" w:sz="0" w:space="0" w:color="auto"/>
        <w:left w:val="none" w:sz="0" w:space="0" w:color="auto"/>
        <w:bottom w:val="none" w:sz="0" w:space="0" w:color="auto"/>
        <w:right w:val="none" w:sz="0" w:space="0" w:color="auto"/>
      </w:divBdr>
    </w:div>
    <w:div w:id="604003798">
      <w:bodyDiv w:val="1"/>
      <w:marLeft w:val="0"/>
      <w:marRight w:val="0"/>
      <w:marTop w:val="0"/>
      <w:marBottom w:val="0"/>
      <w:divBdr>
        <w:top w:val="none" w:sz="0" w:space="0" w:color="auto"/>
        <w:left w:val="none" w:sz="0" w:space="0" w:color="auto"/>
        <w:bottom w:val="none" w:sz="0" w:space="0" w:color="auto"/>
        <w:right w:val="none" w:sz="0" w:space="0" w:color="auto"/>
      </w:divBdr>
    </w:div>
    <w:div w:id="768237663">
      <w:bodyDiv w:val="1"/>
      <w:marLeft w:val="0"/>
      <w:marRight w:val="0"/>
      <w:marTop w:val="0"/>
      <w:marBottom w:val="0"/>
      <w:divBdr>
        <w:top w:val="none" w:sz="0" w:space="0" w:color="auto"/>
        <w:left w:val="none" w:sz="0" w:space="0" w:color="auto"/>
        <w:bottom w:val="none" w:sz="0" w:space="0" w:color="auto"/>
        <w:right w:val="none" w:sz="0" w:space="0" w:color="auto"/>
      </w:divBdr>
      <w:divsChild>
        <w:div w:id="1728138520">
          <w:marLeft w:val="0"/>
          <w:marRight w:val="0"/>
          <w:marTop w:val="0"/>
          <w:marBottom w:val="105"/>
          <w:divBdr>
            <w:top w:val="none" w:sz="0" w:space="0" w:color="auto"/>
            <w:left w:val="none" w:sz="0" w:space="0" w:color="auto"/>
            <w:bottom w:val="none" w:sz="0" w:space="0" w:color="auto"/>
            <w:right w:val="none" w:sz="0" w:space="0" w:color="auto"/>
          </w:divBdr>
        </w:div>
      </w:divsChild>
    </w:div>
    <w:div w:id="776826670">
      <w:bodyDiv w:val="1"/>
      <w:marLeft w:val="0"/>
      <w:marRight w:val="0"/>
      <w:marTop w:val="0"/>
      <w:marBottom w:val="0"/>
      <w:divBdr>
        <w:top w:val="none" w:sz="0" w:space="0" w:color="auto"/>
        <w:left w:val="none" w:sz="0" w:space="0" w:color="auto"/>
        <w:bottom w:val="none" w:sz="0" w:space="0" w:color="auto"/>
        <w:right w:val="none" w:sz="0" w:space="0" w:color="auto"/>
      </w:divBdr>
    </w:div>
    <w:div w:id="814106117">
      <w:bodyDiv w:val="1"/>
      <w:marLeft w:val="0"/>
      <w:marRight w:val="0"/>
      <w:marTop w:val="0"/>
      <w:marBottom w:val="0"/>
      <w:divBdr>
        <w:top w:val="none" w:sz="0" w:space="0" w:color="auto"/>
        <w:left w:val="none" w:sz="0" w:space="0" w:color="auto"/>
        <w:bottom w:val="none" w:sz="0" w:space="0" w:color="auto"/>
        <w:right w:val="none" w:sz="0" w:space="0" w:color="auto"/>
      </w:divBdr>
    </w:div>
    <w:div w:id="932788757">
      <w:bodyDiv w:val="1"/>
      <w:marLeft w:val="0"/>
      <w:marRight w:val="0"/>
      <w:marTop w:val="0"/>
      <w:marBottom w:val="0"/>
      <w:divBdr>
        <w:top w:val="none" w:sz="0" w:space="0" w:color="auto"/>
        <w:left w:val="none" w:sz="0" w:space="0" w:color="auto"/>
        <w:bottom w:val="none" w:sz="0" w:space="0" w:color="auto"/>
        <w:right w:val="none" w:sz="0" w:space="0" w:color="auto"/>
      </w:divBdr>
    </w:div>
    <w:div w:id="934902769">
      <w:bodyDiv w:val="1"/>
      <w:marLeft w:val="0"/>
      <w:marRight w:val="0"/>
      <w:marTop w:val="0"/>
      <w:marBottom w:val="0"/>
      <w:divBdr>
        <w:top w:val="none" w:sz="0" w:space="0" w:color="auto"/>
        <w:left w:val="none" w:sz="0" w:space="0" w:color="auto"/>
        <w:bottom w:val="none" w:sz="0" w:space="0" w:color="auto"/>
        <w:right w:val="none" w:sz="0" w:space="0" w:color="auto"/>
      </w:divBdr>
    </w:div>
    <w:div w:id="948393477">
      <w:bodyDiv w:val="1"/>
      <w:marLeft w:val="0"/>
      <w:marRight w:val="0"/>
      <w:marTop w:val="0"/>
      <w:marBottom w:val="0"/>
      <w:divBdr>
        <w:top w:val="none" w:sz="0" w:space="0" w:color="auto"/>
        <w:left w:val="none" w:sz="0" w:space="0" w:color="auto"/>
        <w:bottom w:val="none" w:sz="0" w:space="0" w:color="auto"/>
        <w:right w:val="none" w:sz="0" w:space="0" w:color="auto"/>
      </w:divBdr>
    </w:div>
    <w:div w:id="1007712557">
      <w:bodyDiv w:val="1"/>
      <w:marLeft w:val="0"/>
      <w:marRight w:val="0"/>
      <w:marTop w:val="0"/>
      <w:marBottom w:val="0"/>
      <w:divBdr>
        <w:top w:val="none" w:sz="0" w:space="0" w:color="auto"/>
        <w:left w:val="none" w:sz="0" w:space="0" w:color="auto"/>
        <w:bottom w:val="none" w:sz="0" w:space="0" w:color="auto"/>
        <w:right w:val="none" w:sz="0" w:space="0" w:color="auto"/>
      </w:divBdr>
    </w:div>
    <w:div w:id="1021972353">
      <w:bodyDiv w:val="1"/>
      <w:marLeft w:val="0"/>
      <w:marRight w:val="0"/>
      <w:marTop w:val="0"/>
      <w:marBottom w:val="0"/>
      <w:divBdr>
        <w:top w:val="none" w:sz="0" w:space="0" w:color="auto"/>
        <w:left w:val="none" w:sz="0" w:space="0" w:color="auto"/>
        <w:bottom w:val="none" w:sz="0" w:space="0" w:color="auto"/>
        <w:right w:val="none" w:sz="0" w:space="0" w:color="auto"/>
      </w:divBdr>
    </w:div>
    <w:div w:id="1085491720">
      <w:bodyDiv w:val="1"/>
      <w:marLeft w:val="0"/>
      <w:marRight w:val="0"/>
      <w:marTop w:val="0"/>
      <w:marBottom w:val="0"/>
      <w:divBdr>
        <w:top w:val="none" w:sz="0" w:space="0" w:color="auto"/>
        <w:left w:val="none" w:sz="0" w:space="0" w:color="auto"/>
        <w:bottom w:val="none" w:sz="0" w:space="0" w:color="auto"/>
        <w:right w:val="none" w:sz="0" w:space="0" w:color="auto"/>
      </w:divBdr>
    </w:div>
    <w:div w:id="1094401347">
      <w:bodyDiv w:val="1"/>
      <w:marLeft w:val="0"/>
      <w:marRight w:val="0"/>
      <w:marTop w:val="0"/>
      <w:marBottom w:val="0"/>
      <w:divBdr>
        <w:top w:val="none" w:sz="0" w:space="0" w:color="auto"/>
        <w:left w:val="none" w:sz="0" w:space="0" w:color="auto"/>
        <w:bottom w:val="none" w:sz="0" w:space="0" w:color="auto"/>
        <w:right w:val="none" w:sz="0" w:space="0" w:color="auto"/>
      </w:divBdr>
    </w:div>
    <w:div w:id="1204560413">
      <w:bodyDiv w:val="1"/>
      <w:marLeft w:val="0"/>
      <w:marRight w:val="0"/>
      <w:marTop w:val="0"/>
      <w:marBottom w:val="0"/>
      <w:divBdr>
        <w:top w:val="none" w:sz="0" w:space="0" w:color="auto"/>
        <w:left w:val="none" w:sz="0" w:space="0" w:color="auto"/>
        <w:bottom w:val="none" w:sz="0" w:space="0" w:color="auto"/>
        <w:right w:val="none" w:sz="0" w:space="0" w:color="auto"/>
      </w:divBdr>
    </w:div>
    <w:div w:id="1221861827">
      <w:bodyDiv w:val="1"/>
      <w:marLeft w:val="0"/>
      <w:marRight w:val="0"/>
      <w:marTop w:val="0"/>
      <w:marBottom w:val="0"/>
      <w:divBdr>
        <w:top w:val="none" w:sz="0" w:space="0" w:color="auto"/>
        <w:left w:val="none" w:sz="0" w:space="0" w:color="auto"/>
        <w:bottom w:val="none" w:sz="0" w:space="0" w:color="auto"/>
        <w:right w:val="none" w:sz="0" w:space="0" w:color="auto"/>
      </w:divBdr>
    </w:div>
    <w:div w:id="1226917726">
      <w:bodyDiv w:val="1"/>
      <w:marLeft w:val="0"/>
      <w:marRight w:val="0"/>
      <w:marTop w:val="0"/>
      <w:marBottom w:val="0"/>
      <w:divBdr>
        <w:top w:val="none" w:sz="0" w:space="0" w:color="auto"/>
        <w:left w:val="none" w:sz="0" w:space="0" w:color="auto"/>
        <w:bottom w:val="none" w:sz="0" w:space="0" w:color="auto"/>
        <w:right w:val="none" w:sz="0" w:space="0" w:color="auto"/>
      </w:divBdr>
    </w:div>
    <w:div w:id="1260680362">
      <w:bodyDiv w:val="1"/>
      <w:marLeft w:val="0"/>
      <w:marRight w:val="0"/>
      <w:marTop w:val="0"/>
      <w:marBottom w:val="0"/>
      <w:divBdr>
        <w:top w:val="none" w:sz="0" w:space="0" w:color="auto"/>
        <w:left w:val="none" w:sz="0" w:space="0" w:color="auto"/>
        <w:bottom w:val="none" w:sz="0" w:space="0" w:color="auto"/>
        <w:right w:val="none" w:sz="0" w:space="0" w:color="auto"/>
      </w:divBdr>
    </w:div>
    <w:div w:id="1341351246">
      <w:bodyDiv w:val="1"/>
      <w:marLeft w:val="0"/>
      <w:marRight w:val="0"/>
      <w:marTop w:val="0"/>
      <w:marBottom w:val="0"/>
      <w:divBdr>
        <w:top w:val="none" w:sz="0" w:space="0" w:color="auto"/>
        <w:left w:val="none" w:sz="0" w:space="0" w:color="auto"/>
        <w:bottom w:val="none" w:sz="0" w:space="0" w:color="auto"/>
        <w:right w:val="none" w:sz="0" w:space="0" w:color="auto"/>
      </w:divBdr>
    </w:div>
    <w:div w:id="1425033571">
      <w:bodyDiv w:val="1"/>
      <w:marLeft w:val="0"/>
      <w:marRight w:val="0"/>
      <w:marTop w:val="0"/>
      <w:marBottom w:val="0"/>
      <w:divBdr>
        <w:top w:val="none" w:sz="0" w:space="0" w:color="auto"/>
        <w:left w:val="none" w:sz="0" w:space="0" w:color="auto"/>
        <w:bottom w:val="none" w:sz="0" w:space="0" w:color="auto"/>
        <w:right w:val="none" w:sz="0" w:space="0" w:color="auto"/>
      </w:divBdr>
    </w:div>
    <w:div w:id="1454052139">
      <w:bodyDiv w:val="1"/>
      <w:marLeft w:val="0"/>
      <w:marRight w:val="0"/>
      <w:marTop w:val="0"/>
      <w:marBottom w:val="0"/>
      <w:divBdr>
        <w:top w:val="none" w:sz="0" w:space="0" w:color="auto"/>
        <w:left w:val="none" w:sz="0" w:space="0" w:color="auto"/>
        <w:bottom w:val="none" w:sz="0" w:space="0" w:color="auto"/>
        <w:right w:val="none" w:sz="0" w:space="0" w:color="auto"/>
      </w:divBdr>
      <w:divsChild>
        <w:div w:id="1588345035">
          <w:marLeft w:val="547"/>
          <w:marRight w:val="0"/>
          <w:marTop w:val="77"/>
          <w:marBottom w:val="0"/>
          <w:divBdr>
            <w:top w:val="none" w:sz="0" w:space="0" w:color="auto"/>
            <w:left w:val="none" w:sz="0" w:space="0" w:color="auto"/>
            <w:bottom w:val="none" w:sz="0" w:space="0" w:color="auto"/>
            <w:right w:val="none" w:sz="0" w:space="0" w:color="auto"/>
          </w:divBdr>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460998977">
      <w:bodyDiv w:val="1"/>
      <w:marLeft w:val="0"/>
      <w:marRight w:val="0"/>
      <w:marTop w:val="0"/>
      <w:marBottom w:val="0"/>
      <w:divBdr>
        <w:top w:val="none" w:sz="0" w:space="0" w:color="auto"/>
        <w:left w:val="none" w:sz="0" w:space="0" w:color="auto"/>
        <w:bottom w:val="none" w:sz="0" w:space="0" w:color="auto"/>
        <w:right w:val="none" w:sz="0" w:space="0" w:color="auto"/>
      </w:divBdr>
    </w:div>
    <w:div w:id="1468737463">
      <w:bodyDiv w:val="1"/>
      <w:marLeft w:val="0"/>
      <w:marRight w:val="0"/>
      <w:marTop w:val="0"/>
      <w:marBottom w:val="0"/>
      <w:divBdr>
        <w:top w:val="none" w:sz="0" w:space="0" w:color="auto"/>
        <w:left w:val="none" w:sz="0" w:space="0" w:color="auto"/>
        <w:bottom w:val="none" w:sz="0" w:space="0" w:color="auto"/>
        <w:right w:val="none" w:sz="0" w:space="0" w:color="auto"/>
      </w:divBdr>
    </w:div>
    <w:div w:id="1536851614">
      <w:bodyDiv w:val="1"/>
      <w:marLeft w:val="0"/>
      <w:marRight w:val="0"/>
      <w:marTop w:val="0"/>
      <w:marBottom w:val="0"/>
      <w:divBdr>
        <w:top w:val="none" w:sz="0" w:space="0" w:color="auto"/>
        <w:left w:val="none" w:sz="0" w:space="0" w:color="auto"/>
        <w:bottom w:val="none" w:sz="0" w:space="0" w:color="auto"/>
        <w:right w:val="none" w:sz="0" w:space="0" w:color="auto"/>
      </w:divBdr>
    </w:div>
    <w:div w:id="1546453565">
      <w:bodyDiv w:val="1"/>
      <w:marLeft w:val="0"/>
      <w:marRight w:val="0"/>
      <w:marTop w:val="0"/>
      <w:marBottom w:val="0"/>
      <w:divBdr>
        <w:top w:val="none" w:sz="0" w:space="0" w:color="auto"/>
        <w:left w:val="none" w:sz="0" w:space="0" w:color="auto"/>
        <w:bottom w:val="none" w:sz="0" w:space="0" w:color="auto"/>
        <w:right w:val="none" w:sz="0" w:space="0" w:color="auto"/>
      </w:divBdr>
    </w:div>
    <w:div w:id="1645424687">
      <w:bodyDiv w:val="1"/>
      <w:marLeft w:val="0"/>
      <w:marRight w:val="0"/>
      <w:marTop w:val="0"/>
      <w:marBottom w:val="0"/>
      <w:divBdr>
        <w:top w:val="none" w:sz="0" w:space="0" w:color="auto"/>
        <w:left w:val="none" w:sz="0" w:space="0" w:color="auto"/>
        <w:bottom w:val="none" w:sz="0" w:space="0" w:color="auto"/>
        <w:right w:val="none" w:sz="0" w:space="0" w:color="auto"/>
      </w:divBdr>
    </w:div>
    <w:div w:id="1680423776">
      <w:bodyDiv w:val="1"/>
      <w:marLeft w:val="0"/>
      <w:marRight w:val="0"/>
      <w:marTop w:val="0"/>
      <w:marBottom w:val="0"/>
      <w:divBdr>
        <w:top w:val="none" w:sz="0" w:space="0" w:color="auto"/>
        <w:left w:val="none" w:sz="0" w:space="0" w:color="auto"/>
        <w:bottom w:val="none" w:sz="0" w:space="0" w:color="auto"/>
        <w:right w:val="none" w:sz="0" w:space="0" w:color="auto"/>
      </w:divBdr>
    </w:div>
    <w:div w:id="1771703789">
      <w:bodyDiv w:val="1"/>
      <w:marLeft w:val="0"/>
      <w:marRight w:val="0"/>
      <w:marTop w:val="0"/>
      <w:marBottom w:val="0"/>
      <w:divBdr>
        <w:top w:val="none" w:sz="0" w:space="0" w:color="auto"/>
        <w:left w:val="none" w:sz="0" w:space="0" w:color="auto"/>
        <w:bottom w:val="none" w:sz="0" w:space="0" w:color="auto"/>
        <w:right w:val="none" w:sz="0" w:space="0" w:color="auto"/>
      </w:divBdr>
    </w:div>
    <w:div w:id="1829664064">
      <w:bodyDiv w:val="1"/>
      <w:marLeft w:val="0"/>
      <w:marRight w:val="0"/>
      <w:marTop w:val="0"/>
      <w:marBottom w:val="0"/>
      <w:divBdr>
        <w:top w:val="none" w:sz="0" w:space="0" w:color="auto"/>
        <w:left w:val="none" w:sz="0" w:space="0" w:color="auto"/>
        <w:bottom w:val="none" w:sz="0" w:space="0" w:color="auto"/>
        <w:right w:val="none" w:sz="0" w:space="0" w:color="auto"/>
      </w:divBdr>
    </w:div>
    <w:div w:id="1840147230">
      <w:bodyDiv w:val="1"/>
      <w:marLeft w:val="0"/>
      <w:marRight w:val="0"/>
      <w:marTop w:val="0"/>
      <w:marBottom w:val="0"/>
      <w:divBdr>
        <w:top w:val="none" w:sz="0" w:space="0" w:color="auto"/>
        <w:left w:val="none" w:sz="0" w:space="0" w:color="auto"/>
        <w:bottom w:val="none" w:sz="0" w:space="0" w:color="auto"/>
        <w:right w:val="none" w:sz="0" w:space="0" w:color="auto"/>
      </w:divBdr>
    </w:div>
    <w:div w:id="1842311194">
      <w:bodyDiv w:val="1"/>
      <w:marLeft w:val="0"/>
      <w:marRight w:val="0"/>
      <w:marTop w:val="0"/>
      <w:marBottom w:val="0"/>
      <w:divBdr>
        <w:top w:val="none" w:sz="0" w:space="0" w:color="auto"/>
        <w:left w:val="none" w:sz="0" w:space="0" w:color="auto"/>
        <w:bottom w:val="none" w:sz="0" w:space="0" w:color="auto"/>
        <w:right w:val="none" w:sz="0" w:space="0" w:color="auto"/>
      </w:divBdr>
    </w:div>
    <w:div w:id="1853762288">
      <w:bodyDiv w:val="1"/>
      <w:marLeft w:val="0"/>
      <w:marRight w:val="0"/>
      <w:marTop w:val="0"/>
      <w:marBottom w:val="0"/>
      <w:divBdr>
        <w:top w:val="none" w:sz="0" w:space="0" w:color="auto"/>
        <w:left w:val="none" w:sz="0" w:space="0" w:color="auto"/>
        <w:bottom w:val="none" w:sz="0" w:space="0" w:color="auto"/>
        <w:right w:val="none" w:sz="0" w:space="0" w:color="auto"/>
      </w:divBdr>
    </w:div>
    <w:div w:id="1856646269">
      <w:bodyDiv w:val="1"/>
      <w:marLeft w:val="0"/>
      <w:marRight w:val="0"/>
      <w:marTop w:val="0"/>
      <w:marBottom w:val="0"/>
      <w:divBdr>
        <w:top w:val="none" w:sz="0" w:space="0" w:color="auto"/>
        <w:left w:val="none" w:sz="0" w:space="0" w:color="auto"/>
        <w:bottom w:val="none" w:sz="0" w:space="0" w:color="auto"/>
        <w:right w:val="none" w:sz="0" w:space="0" w:color="auto"/>
      </w:divBdr>
    </w:div>
    <w:div w:id="1891649566">
      <w:bodyDiv w:val="1"/>
      <w:marLeft w:val="0"/>
      <w:marRight w:val="0"/>
      <w:marTop w:val="0"/>
      <w:marBottom w:val="0"/>
      <w:divBdr>
        <w:top w:val="none" w:sz="0" w:space="0" w:color="auto"/>
        <w:left w:val="none" w:sz="0" w:space="0" w:color="auto"/>
        <w:bottom w:val="none" w:sz="0" w:space="0" w:color="auto"/>
        <w:right w:val="none" w:sz="0" w:space="0" w:color="auto"/>
      </w:divBdr>
    </w:div>
    <w:div w:id="1912345627">
      <w:bodyDiv w:val="1"/>
      <w:marLeft w:val="0"/>
      <w:marRight w:val="0"/>
      <w:marTop w:val="0"/>
      <w:marBottom w:val="0"/>
      <w:divBdr>
        <w:top w:val="none" w:sz="0" w:space="0" w:color="auto"/>
        <w:left w:val="none" w:sz="0" w:space="0" w:color="auto"/>
        <w:bottom w:val="none" w:sz="0" w:space="0" w:color="auto"/>
        <w:right w:val="none" w:sz="0" w:space="0" w:color="auto"/>
      </w:divBdr>
    </w:div>
    <w:div w:id="1936594878">
      <w:bodyDiv w:val="1"/>
      <w:marLeft w:val="0"/>
      <w:marRight w:val="0"/>
      <w:marTop w:val="0"/>
      <w:marBottom w:val="0"/>
      <w:divBdr>
        <w:top w:val="none" w:sz="0" w:space="0" w:color="auto"/>
        <w:left w:val="none" w:sz="0" w:space="0" w:color="auto"/>
        <w:bottom w:val="none" w:sz="0" w:space="0" w:color="auto"/>
        <w:right w:val="none" w:sz="0" w:space="0" w:color="auto"/>
      </w:divBdr>
    </w:div>
    <w:div w:id="1995376773">
      <w:bodyDiv w:val="1"/>
      <w:marLeft w:val="0"/>
      <w:marRight w:val="0"/>
      <w:marTop w:val="0"/>
      <w:marBottom w:val="0"/>
      <w:divBdr>
        <w:top w:val="none" w:sz="0" w:space="0" w:color="auto"/>
        <w:left w:val="none" w:sz="0" w:space="0" w:color="auto"/>
        <w:bottom w:val="none" w:sz="0" w:space="0" w:color="auto"/>
        <w:right w:val="none" w:sz="0" w:space="0" w:color="auto"/>
      </w:divBdr>
    </w:div>
    <w:div w:id="2054840009">
      <w:bodyDiv w:val="1"/>
      <w:marLeft w:val="0"/>
      <w:marRight w:val="0"/>
      <w:marTop w:val="0"/>
      <w:marBottom w:val="0"/>
      <w:divBdr>
        <w:top w:val="none" w:sz="0" w:space="0" w:color="auto"/>
        <w:left w:val="none" w:sz="0" w:space="0" w:color="auto"/>
        <w:bottom w:val="none" w:sz="0" w:space="0" w:color="auto"/>
        <w:right w:val="none" w:sz="0" w:space="0" w:color="auto"/>
      </w:divBdr>
    </w:div>
    <w:div w:id="2074505539">
      <w:bodyDiv w:val="1"/>
      <w:marLeft w:val="0"/>
      <w:marRight w:val="0"/>
      <w:marTop w:val="0"/>
      <w:marBottom w:val="0"/>
      <w:divBdr>
        <w:top w:val="none" w:sz="0" w:space="0" w:color="auto"/>
        <w:left w:val="none" w:sz="0" w:space="0" w:color="auto"/>
        <w:bottom w:val="none" w:sz="0" w:space="0" w:color="auto"/>
        <w:right w:val="none" w:sz="0" w:space="0" w:color="auto"/>
      </w:divBdr>
    </w:div>
    <w:div w:id="2091190700">
      <w:bodyDiv w:val="1"/>
      <w:marLeft w:val="0"/>
      <w:marRight w:val="0"/>
      <w:marTop w:val="0"/>
      <w:marBottom w:val="0"/>
      <w:divBdr>
        <w:top w:val="none" w:sz="0" w:space="0" w:color="auto"/>
        <w:left w:val="none" w:sz="0" w:space="0" w:color="auto"/>
        <w:bottom w:val="none" w:sz="0" w:space="0" w:color="auto"/>
        <w:right w:val="none" w:sz="0" w:space="0" w:color="auto"/>
      </w:divBdr>
    </w:div>
    <w:div w:id="2110617281">
      <w:bodyDiv w:val="1"/>
      <w:marLeft w:val="0"/>
      <w:marRight w:val="0"/>
      <w:marTop w:val="0"/>
      <w:marBottom w:val="0"/>
      <w:divBdr>
        <w:top w:val="none" w:sz="0" w:space="0" w:color="auto"/>
        <w:left w:val="none" w:sz="0" w:space="0" w:color="auto"/>
        <w:bottom w:val="none" w:sz="0" w:space="0" w:color="auto"/>
        <w:right w:val="none" w:sz="0" w:space="0" w:color="auto"/>
      </w:divBdr>
    </w:div>
    <w:div w:id="2121219803">
      <w:bodyDiv w:val="1"/>
      <w:marLeft w:val="0"/>
      <w:marRight w:val="0"/>
      <w:marTop w:val="0"/>
      <w:marBottom w:val="0"/>
      <w:divBdr>
        <w:top w:val="none" w:sz="0" w:space="0" w:color="auto"/>
        <w:left w:val="none" w:sz="0" w:space="0" w:color="auto"/>
        <w:bottom w:val="none" w:sz="0" w:space="0" w:color="auto"/>
        <w:right w:val="none" w:sz="0" w:space="0" w:color="auto"/>
      </w:divBdr>
    </w:div>
    <w:div w:id="21298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4</Pages>
  <Words>862</Words>
  <Characters>5086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Natálie</dc:creator>
  <cp:keywords/>
  <dc:description/>
  <cp:lastModifiedBy>natalie</cp:lastModifiedBy>
  <cp:revision>41</cp:revision>
  <dcterms:created xsi:type="dcterms:W3CDTF">2016-02-19T16:25:00Z</dcterms:created>
  <dcterms:modified xsi:type="dcterms:W3CDTF">2024-05-28T13:21:00Z</dcterms:modified>
</cp:coreProperties>
</file>