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A747" w14:textId="146BF801" w:rsidR="009A4CB6" w:rsidRPr="006F5B90" w:rsidRDefault="009A4CB6">
      <w:pPr>
        <w:rPr>
          <w:b/>
          <w:sz w:val="20"/>
          <w:szCs w:val="20"/>
          <w:lang w:val="en-US"/>
        </w:rPr>
      </w:pPr>
      <w:r w:rsidRPr="006F5B90">
        <w:rPr>
          <w:b/>
          <w:sz w:val="20"/>
          <w:szCs w:val="20"/>
          <w:lang w:val="en-US"/>
        </w:rPr>
        <w:t>Lecture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9A4CB6" w:rsidRPr="006F5B90" w14:paraId="71EFCABA" w14:textId="77777777" w:rsidTr="009A4CB6">
        <w:tc>
          <w:tcPr>
            <w:tcW w:w="4531" w:type="dxa"/>
          </w:tcPr>
          <w:p w14:paraId="63D6FBBC" w14:textId="7E9B5926" w:rsidR="009A4CB6" w:rsidRPr="006F5B90" w:rsidRDefault="009A4CB6" w:rsidP="009A4CB6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Video title</w:t>
            </w:r>
          </w:p>
        </w:tc>
        <w:tc>
          <w:tcPr>
            <w:tcW w:w="4531" w:type="dxa"/>
          </w:tcPr>
          <w:p w14:paraId="49844249" w14:textId="28B80686" w:rsidR="009A4CB6" w:rsidRPr="006F5B90" w:rsidRDefault="009A4CB6" w:rsidP="009A4CB6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Link</w:t>
            </w:r>
          </w:p>
        </w:tc>
      </w:tr>
      <w:tr w:rsidR="009A4CB6" w:rsidRPr="006F5B90" w14:paraId="4C50D56D" w14:textId="77777777" w:rsidTr="009A4CB6">
        <w:tc>
          <w:tcPr>
            <w:tcW w:w="4531" w:type="dxa"/>
          </w:tcPr>
          <w:p w14:paraId="21717281" w14:textId="36DEFA5A" w:rsidR="009A4CB6" w:rsidRPr="006F5B90" w:rsidRDefault="009A4CB6" w:rsidP="009A4CB6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Nonwovens Introduction</w:t>
            </w:r>
          </w:p>
        </w:tc>
        <w:tc>
          <w:tcPr>
            <w:tcW w:w="4531" w:type="dxa"/>
          </w:tcPr>
          <w:p w14:paraId="18428E11" w14:textId="233726F7" w:rsidR="009A4CB6" w:rsidRPr="006F5B90" w:rsidRDefault="009A4CB6" w:rsidP="009A4CB6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https://www.convergencetraining.com/nonwovens-introduction.html</w:t>
            </w:r>
          </w:p>
        </w:tc>
      </w:tr>
      <w:tr w:rsidR="00861EC0" w:rsidRPr="006F5B90" w14:paraId="13913ED8" w14:textId="77777777" w:rsidTr="009A4CB6">
        <w:tc>
          <w:tcPr>
            <w:tcW w:w="4531" w:type="dxa"/>
          </w:tcPr>
          <w:p w14:paraId="2B38F88F" w14:textId="66A99D06" w:rsidR="00861EC0" w:rsidRPr="006F5B90" w:rsidRDefault="00861EC0" w:rsidP="009A4CB6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About nonwoven</w:t>
            </w:r>
          </w:p>
        </w:tc>
        <w:tc>
          <w:tcPr>
            <w:tcW w:w="4531" w:type="dxa"/>
          </w:tcPr>
          <w:p w14:paraId="43A45D04" w14:textId="0EAA7CB9" w:rsidR="00861EC0" w:rsidRPr="006F5B90" w:rsidRDefault="00861EC0" w:rsidP="009A4CB6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https://www.youtube.com/watch?v=ddwvTWqD5U0</w:t>
            </w:r>
          </w:p>
        </w:tc>
      </w:tr>
      <w:tr w:rsidR="00861EC0" w:rsidRPr="006F5B90" w14:paraId="0759328F" w14:textId="77777777" w:rsidTr="009A4CB6">
        <w:tc>
          <w:tcPr>
            <w:tcW w:w="4531" w:type="dxa"/>
          </w:tcPr>
          <w:p w14:paraId="7B3808F9" w14:textId="64BC49BB" w:rsidR="00861EC0" w:rsidRPr="006F5B90" w:rsidRDefault="00861EC0" w:rsidP="009A4CB6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Bicomponent fiber preparation</w:t>
            </w:r>
          </w:p>
        </w:tc>
        <w:tc>
          <w:tcPr>
            <w:tcW w:w="4531" w:type="dxa"/>
          </w:tcPr>
          <w:p w14:paraId="2FBD2C4C" w14:textId="7A3C3837" w:rsidR="00861EC0" w:rsidRPr="006F5B90" w:rsidRDefault="00861EC0" w:rsidP="009A4CB6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https://www.youtube.com/watch?v=oIKcnKYOIOc</w:t>
            </w:r>
          </w:p>
        </w:tc>
      </w:tr>
    </w:tbl>
    <w:p w14:paraId="23CFB775" w14:textId="77777777" w:rsidR="009A4CB6" w:rsidRPr="006F5B90" w:rsidRDefault="009A4CB6">
      <w:pPr>
        <w:rPr>
          <w:b/>
          <w:sz w:val="20"/>
          <w:szCs w:val="20"/>
          <w:lang w:val="en-US"/>
        </w:rPr>
      </w:pPr>
    </w:p>
    <w:p w14:paraId="0EAD1E0C" w14:textId="1E9FA160" w:rsidR="00840E17" w:rsidRPr="006F5B90" w:rsidRDefault="004B2C02">
      <w:pPr>
        <w:rPr>
          <w:b/>
          <w:sz w:val="20"/>
          <w:szCs w:val="20"/>
          <w:lang w:val="en-US"/>
        </w:rPr>
      </w:pPr>
      <w:r w:rsidRPr="006F5B90">
        <w:rPr>
          <w:b/>
          <w:sz w:val="20"/>
          <w:szCs w:val="20"/>
          <w:lang w:val="en-US"/>
        </w:rPr>
        <w:t xml:space="preserve">Lecture </w:t>
      </w:r>
      <w:r w:rsidR="009A0637" w:rsidRPr="006F5B90">
        <w:rPr>
          <w:b/>
          <w:sz w:val="20"/>
          <w:szCs w:val="20"/>
          <w:lang w:val="en-US"/>
        </w:rPr>
        <w:t>2</w:t>
      </w:r>
      <w:r w:rsidRPr="006F5B90">
        <w:rPr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4894"/>
      </w:tblGrid>
      <w:tr w:rsidR="009A0637" w:rsidRPr="006F5B90" w14:paraId="14B5AE67" w14:textId="77777777" w:rsidTr="009A4CB6">
        <w:tc>
          <w:tcPr>
            <w:tcW w:w="4168" w:type="dxa"/>
          </w:tcPr>
          <w:p w14:paraId="44964FF4" w14:textId="690C5888" w:rsidR="009A0637" w:rsidRPr="006F5B90" w:rsidRDefault="009A0637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Video title</w:t>
            </w:r>
          </w:p>
        </w:tc>
        <w:tc>
          <w:tcPr>
            <w:tcW w:w="4894" w:type="dxa"/>
          </w:tcPr>
          <w:p w14:paraId="55861A8E" w14:textId="40976118" w:rsidR="009A0637" w:rsidRPr="006F5B90" w:rsidRDefault="009A0637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Link</w:t>
            </w:r>
          </w:p>
        </w:tc>
      </w:tr>
      <w:tr w:rsidR="009A0637" w:rsidRPr="006F5B90" w14:paraId="5B0E0DB9" w14:textId="77777777" w:rsidTr="009A4CB6">
        <w:tc>
          <w:tcPr>
            <w:tcW w:w="4168" w:type="dxa"/>
          </w:tcPr>
          <w:p w14:paraId="2FA41DBA" w14:textId="77777777" w:rsidR="009A0637" w:rsidRPr="006F5B90" w:rsidRDefault="009A0637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Needlepunch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Nonwoven Manufacturing Video</w:t>
            </w:r>
          </w:p>
          <w:p w14:paraId="18F05FB7" w14:textId="0BF50A2F" w:rsidR="009A0637" w:rsidRPr="006F5B90" w:rsidRDefault="009A0637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Where </w:t>
            </w: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Needlepunch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Meets Versatility Video</w:t>
            </w:r>
          </w:p>
        </w:tc>
        <w:tc>
          <w:tcPr>
            <w:tcW w:w="4894" w:type="dxa"/>
          </w:tcPr>
          <w:p w14:paraId="34572DC0" w14:textId="77777777" w:rsidR="009A0637" w:rsidRPr="006F5B90" w:rsidRDefault="006F5B90" w:rsidP="009A0637">
            <w:pPr>
              <w:rPr>
                <w:sz w:val="20"/>
                <w:szCs w:val="20"/>
                <w:lang w:val="en-US"/>
              </w:rPr>
            </w:pPr>
            <w:hyperlink r:id="rId4" w:history="1">
              <w:r w:rsidR="009A0637" w:rsidRPr="006F5B90">
                <w:rPr>
                  <w:rStyle w:val="Hyperlink"/>
                  <w:sz w:val="20"/>
                  <w:szCs w:val="20"/>
                  <w:lang w:val="en-US"/>
                </w:rPr>
                <w:t>https://www.inda.org/about-nonwovens/</w:t>
              </w:r>
            </w:hyperlink>
          </w:p>
          <w:p w14:paraId="5894AF18" w14:textId="77777777" w:rsidR="009A0637" w:rsidRPr="006F5B90" w:rsidRDefault="009A0637">
            <w:pPr>
              <w:rPr>
                <w:sz w:val="20"/>
                <w:szCs w:val="20"/>
                <w:lang w:val="en-US"/>
              </w:rPr>
            </w:pPr>
          </w:p>
        </w:tc>
      </w:tr>
      <w:tr w:rsidR="009A0637" w:rsidRPr="006F5B90" w14:paraId="05310A4D" w14:textId="77777777" w:rsidTr="009A4CB6">
        <w:tc>
          <w:tcPr>
            <w:tcW w:w="4168" w:type="dxa"/>
          </w:tcPr>
          <w:p w14:paraId="40EA8AF9" w14:textId="5DCE581E" w:rsidR="009A0637" w:rsidRPr="006F5B90" w:rsidRDefault="009A0637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Nonwovens Forming Processes-dry laid, wet laid-</w:t>
            </w: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spunmelt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spunbond-meltblown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894" w:type="dxa"/>
          </w:tcPr>
          <w:p w14:paraId="00E25059" w14:textId="145EC880" w:rsidR="009A0637" w:rsidRPr="006F5B90" w:rsidRDefault="009A0637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https://www.convergencetraining.com/nonwovens-forming-processes.html</w:t>
            </w:r>
          </w:p>
        </w:tc>
      </w:tr>
      <w:tr w:rsidR="009A0637" w:rsidRPr="006F5B90" w14:paraId="16F319FF" w14:textId="77777777" w:rsidTr="009A4CB6">
        <w:tc>
          <w:tcPr>
            <w:tcW w:w="4168" w:type="dxa"/>
          </w:tcPr>
          <w:p w14:paraId="2884BAA4" w14:textId="18AFFA26" w:rsidR="009A0637" w:rsidRPr="006F5B90" w:rsidRDefault="009A0637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Nonwovens finishing process</w:t>
            </w:r>
          </w:p>
        </w:tc>
        <w:tc>
          <w:tcPr>
            <w:tcW w:w="4894" w:type="dxa"/>
          </w:tcPr>
          <w:p w14:paraId="06F8EEF0" w14:textId="59838C58" w:rsidR="009A0637" w:rsidRPr="006F5B90" w:rsidRDefault="009A0637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https://www.convergencetraining.com/nonwovens-bonding-processes.html</w:t>
            </w:r>
          </w:p>
        </w:tc>
      </w:tr>
      <w:tr w:rsidR="009A0637" w:rsidRPr="006F5B90" w14:paraId="46DDD03D" w14:textId="77777777" w:rsidTr="009A4CB6">
        <w:tc>
          <w:tcPr>
            <w:tcW w:w="4168" w:type="dxa"/>
          </w:tcPr>
          <w:p w14:paraId="4140DFAF" w14:textId="4CF100D4" w:rsidR="009A0637" w:rsidRPr="006F5B90" w:rsidRDefault="009A4CB6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Needlepunch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Manufacturing</w:t>
            </w:r>
          </w:p>
        </w:tc>
        <w:tc>
          <w:tcPr>
            <w:tcW w:w="4894" w:type="dxa"/>
          </w:tcPr>
          <w:p w14:paraId="70D21789" w14:textId="72DEA8E5" w:rsidR="009A0637" w:rsidRPr="006F5B90" w:rsidRDefault="009A4CB6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https://www.youtube.com/watch?v=svSrMscW-0o</w:t>
            </w:r>
          </w:p>
        </w:tc>
      </w:tr>
      <w:tr w:rsidR="009A4CB6" w:rsidRPr="006F5B90" w14:paraId="04623232" w14:textId="77777777" w:rsidTr="009A4CB6">
        <w:tc>
          <w:tcPr>
            <w:tcW w:w="4168" w:type="dxa"/>
          </w:tcPr>
          <w:p w14:paraId="44BE4E9C" w14:textId="629BCB9F" w:rsidR="009A4CB6" w:rsidRPr="006F5B90" w:rsidRDefault="009A4CB6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Needlepunch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Manufacturing</w:t>
            </w:r>
          </w:p>
        </w:tc>
        <w:tc>
          <w:tcPr>
            <w:tcW w:w="4894" w:type="dxa"/>
          </w:tcPr>
          <w:p w14:paraId="53DA9A67" w14:textId="4F9B2C26" w:rsidR="009A4CB6" w:rsidRPr="006F5B90" w:rsidRDefault="009A4CB6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https://www.youtube.com/watch?v=gmSvhhxo6xA</w:t>
            </w:r>
          </w:p>
        </w:tc>
      </w:tr>
      <w:tr w:rsidR="00BE08FD" w:rsidRPr="006F5B90" w14:paraId="7BF4D42D" w14:textId="77777777" w:rsidTr="009A4CB6">
        <w:tc>
          <w:tcPr>
            <w:tcW w:w="4168" w:type="dxa"/>
          </w:tcPr>
          <w:p w14:paraId="4B69A2B6" w14:textId="5D6C4B89" w:rsidR="00BE08FD" w:rsidRPr="006F5B90" w:rsidRDefault="00BE08FD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Focus: Felting Needle</w:t>
            </w:r>
          </w:p>
        </w:tc>
        <w:tc>
          <w:tcPr>
            <w:tcW w:w="4894" w:type="dxa"/>
          </w:tcPr>
          <w:p w14:paraId="2E93ECEC" w14:textId="58ACCC5B" w:rsidR="00BE08FD" w:rsidRPr="006F5B90" w:rsidRDefault="00BE08FD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https://www.youtube.com/watch?v=eDvu1J48DFM</w:t>
            </w:r>
          </w:p>
        </w:tc>
      </w:tr>
      <w:tr w:rsidR="009A4CB6" w:rsidRPr="006F5B90" w14:paraId="358957F7" w14:textId="77777777" w:rsidTr="009A4CB6">
        <w:tc>
          <w:tcPr>
            <w:tcW w:w="4168" w:type="dxa"/>
          </w:tcPr>
          <w:p w14:paraId="20032430" w14:textId="7273A25F" w:rsidR="009A4CB6" w:rsidRPr="006F5B90" w:rsidRDefault="009A4CB6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Spunbond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Machine, </w:t>
            </w:r>
            <w:proofErr w:type="spellStart"/>
            <w:proofErr w:type="gram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Non Woven</w:t>
            </w:r>
            <w:proofErr w:type="spellEnd"/>
            <w:proofErr w:type="gram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Fabric Making Machine</w:t>
            </w:r>
          </w:p>
        </w:tc>
        <w:tc>
          <w:tcPr>
            <w:tcW w:w="4894" w:type="dxa"/>
          </w:tcPr>
          <w:p w14:paraId="338FFA7D" w14:textId="33765690" w:rsidR="009A4CB6" w:rsidRPr="006F5B90" w:rsidRDefault="009A4CB6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https://www.youtube.com/watch?v=B6iziVtze3A</w:t>
            </w:r>
          </w:p>
        </w:tc>
      </w:tr>
      <w:tr w:rsidR="00E61F05" w:rsidRPr="006F5B90" w14:paraId="01715EA9" w14:textId="77777777" w:rsidTr="009A4CB6">
        <w:tc>
          <w:tcPr>
            <w:tcW w:w="4168" w:type="dxa"/>
          </w:tcPr>
          <w:p w14:paraId="18A92395" w14:textId="1C89C764" w:rsidR="00E61F05" w:rsidRPr="006F5B90" w:rsidRDefault="00E61F05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Nonwoven production metho</w:t>
            </w:r>
            <w:r w:rsidR="00861EC0"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894" w:type="dxa"/>
          </w:tcPr>
          <w:p w14:paraId="2BC6B743" w14:textId="4ECA7E3B" w:rsidR="00E61F05" w:rsidRPr="006F5B90" w:rsidRDefault="00E61F05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https://www.donlow.co.uk/gb/en/nonwovens/</w:t>
            </w:r>
          </w:p>
        </w:tc>
      </w:tr>
      <w:tr w:rsidR="00861EC0" w:rsidRPr="006F5B90" w14:paraId="0777A8E2" w14:textId="77777777" w:rsidTr="009A4CB6">
        <w:tc>
          <w:tcPr>
            <w:tcW w:w="4168" w:type="dxa"/>
          </w:tcPr>
          <w:p w14:paraId="5466C39F" w14:textId="5CC5115E" w:rsidR="00861EC0" w:rsidRPr="006F5B90" w:rsidRDefault="00861EC0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Nonwoven bonding process</w:t>
            </w:r>
          </w:p>
        </w:tc>
        <w:tc>
          <w:tcPr>
            <w:tcW w:w="4894" w:type="dxa"/>
          </w:tcPr>
          <w:p w14:paraId="056B7BC3" w14:textId="4E615D36" w:rsidR="00861EC0" w:rsidRPr="006F5B90" w:rsidRDefault="00861EC0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https://www.youtube.com/watch?v=Vqd_pwPP0Xg</w:t>
            </w:r>
          </w:p>
        </w:tc>
      </w:tr>
      <w:tr w:rsidR="00861EC0" w:rsidRPr="006F5B90" w14:paraId="3589D14F" w14:textId="77777777" w:rsidTr="009A4CB6">
        <w:tc>
          <w:tcPr>
            <w:tcW w:w="4168" w:type="dxa"/>
          </w:tcPr>
          <w:p w14:paraId="7134F0ED" w14:textId="2A20C74D" w:rsidR="00861EC0" w:rsidRPr="006F5B90" w:rsidRDefault="00861EC0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Hydroentangled Nonwovens</w:t>
            </w:r>
          </w:p>
        </w:tc>
        <w:tc>
          <w:tcPr>
            <w:tcW w:w="4894" w:type="dxa"/>
          </w:tcPr>
          <w:p w14:paraId="170BAA1D" w14:textId="4D05E56A" w:rsidR="00861EC0" w:rsidRPr="006F5B90" w:rsidRDefault="00861EC0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https://www.youtube.com/watch?v=fmyBMdckg6c</w:t>
            </w:r>
          </w:p>
        </w:tc>
      </w:tr>
      <w:tr w:rsidR="00861EC0" w:rsidRPr="006F5B90" w14:paraId="2F3B99D8" w14:textId="77777777" w:rsidTr="009A4CB6">
        <w:tc>
          <w:tcPr>
            <w:tcW w:w="4168" w:type="dxa"/>
          </w:tcPr>
          <w:p w14:paraId="753DCF62" w14:textId="0D6F47C8" w:rsidR="00861EC0" w:rsidRPr="006F5B90" w:rsidRDefault="00861EC0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Spunbond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VS </w:t>
            </w: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Meltblown</w:t>
            </w:r>
            <w:proofErr w:type="spellEnd"/>
          </w:p>
        </w:tc>
        <w:tc>
          <w:tcPr>
            <w:tcW w:w="4894" w:type="dxa"/>
          </w:tcPr>
          <w:p w14:paraId="5F49D9F6" w14:textId="636CCC51" w:rsidR="00861EC0" w:rsidRPr="006F5B90" w:rsidRDefault="00861EC0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https://www.youtube.com/watch?v=b139gzL3pds</w:t>
            </w:r>
          </w:p>
        </w:tc>
      </w:tr>
      <w:tr w:rsidR="00861EC0" w:rsidRPr="006F5B90" w14:paraId="7F8AF2B6" w14:textId="77777777" w:rsidTr="009A4CB6">
        <w:tc>
          <w:tcPr>
            <w:tcW w:w="4168" w:type="dxa"/>
          </w:tcPr>
          <w:p w14:paraId="12A7503B" w14:textId="6956C84E" w:rsidR="00861EC0" w:rsidRPr="006F5B90" w:rsidRDefault="00861EC0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SPUNLACE MACHINE FOR HYDROENTANGLEMENT</w:t>
            </w:r>
          </w:p>
        </w:tc>
        <w:tc>
          <w:tcPr>
            <w:tcW w:w="4894" w:type="dxa"/>
          </w:tcPr>
          <w:p w14:paraId="37BD985D" w14:textId="40969234" w:rsidR="00861EC0" w:rsidRPr="006F5B90" w:rsidRDefault="00861EC0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https://www.youtube.com/watch?v=Q-cKPJD6aQY</w:t>
            </w:r>
          </w:p>
        </w:tc>
      </w:tr>
    </w:tbl>
    <w:p w14:paraId="4695A3F8" w14:textId="77777777" w:rsidR="009A0637" w:rsidRPr="006F5B90" w:rsidRDefault="009A0637">
      <w:pPr>
        <w:rPr>
          <w:sz w:val="20"/>
          <w:szCs w:val="20"/>
          <w:lang w:val="en-US"/>
        </w:rPr>
      </w:pPr>
    </w:p>
    <w:p w14:paraId="295270DF" w14:textId="0354FE59" w:rsidR="00861EC0" w:rsidRPr="006F5B90" w:rsidRDefault="00861EC0" w:rsidP="00861EC0">
      <w:pPr>
        <w:rPr>
          <w:b/>
          <w:sz w:val="20"/>
          <w:szCs w:val="20"/>
          <w:lang w:val="en-US"/>
        </w:rPr>
      </w:pPr>
      <w:r w:rsidRPr="006F5B90">
        <w:rPr>
          <w:b/>
          <w:sz w:val="20"/>
          <w:szCs w:val="20"/>
          <w:lang w:val="en-US"/>
        </w:rPr>
        <w:t>Lecture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5290"/>
      </w:tblGrid>
      <w:tr w:rsidR="00861EC0" w:rsidRPr="006F5B90" w14:paraId="10DCACA4" w14:textId="77777777" w:rsidTr="00254466">
        <w:tc>
          <w:tcPr>
            <w:tcW w:w="3772" w:type="dxa"/>
          </w:tcPr>
          <w:p w14:paraId="5AC0E3FE" w14:textId="77777777" w:rsidR="00861EC0" w:rsidRPr="006F5B90" w:rsidRDefault="00861EC0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Video title</w:t>
            </w:r>
          </w:p>
        </w:tc>
        <w:tc>
          <w:tcPr>
            <w:tcW w:w="5290" w:type="dxa"/>
          </w:tcPr>
          <w:p w14:paraId="34F75DF7" w14:textId="77777777" w:rsidR="00861EC0" w:rsidRPr="006F5B90" w:rsidRDefault="00861EC0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Link</w:t>
            </w:r>
          </w:p>
        </w:tc>
      </w:tr>
      <w:tr w:rsidR="00861EC0" w:rsidRPr="006F5B90" w14:paraId="3A19ED07" w14:textId="77777777" w:rsidTr="00254466">
        <w:tc>
          <w:tcPr>
            <w:tcW w:w="3772" w:type="dxa"/>
          </w:tcPr>
          <w:p w14:paraId="7CD7D63B" w14:textId="016DD683" w:rsidR="00861EC0" w:rsidRPr="006F5B90" w:rsidRDefault="00861EC0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Fascinating nonwovens</w:t>
            </w:r>
          </w:p>
        </w:tc>
        <w:tc>
          <w:tcPr>
            <w:tcW w:w="5290" w:type="dxa"/>
          </w:tcPr>
          <w:p w14:paraId="7F42A0A6" w14:textId="50D524F3" w:rsidR="00861EC0" w:rsidRPr="006F5B90" w:rsidRDefault="00BB02B7" w:rsidP="00415D7D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https://www.youtube.com/watch?v=SRaZabx54p8&amp;t=1s</w:t>
            </w:r>
          </w:p>
        </w:tc>
      </w:tr>
      <w:tr w:rsidR="00861EC0" w:rsidRPr="006F5B90" w14:paraId="60FFC34F" w14:textId="77777777" w:rsidTr="00254466">
        <w:tc>
          <w:tcPr>
            <w:tcW w:w="3772" w:type="dxa"/>
          </w:tcPr>
          <w:p w14:paraId="0FA6EE9A" w14:textId="2A92655A" w:rsidR="00861EC0" w:rsidRPr="006F5B90" w:rsidRDefault="00BB02B7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Ultrasonic bonding face mask</w:t>
            </w:r>
          </w:p>
        </w:tc>
        <w:tc>
          <w:tcPr>
            <w:tcW w:w="5290" w:type="dxa"/>
          </w:tcPr>
          <w:p w14:paraId="121C413F" w14:textId="3915A326" w:rsidR="00861EC0" w:rsidRPr="006F5B90" w:rsidRDefault="00BB02B7" w:rsidP="00415D7D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https://www.dukane.com/markets-we-serve/fabric-film/</w:t>
            </w:r>
          </w:p>
        </w:tc>
      </w:tr>
      <w:tr w:rsidR="00861EC0" w:rsidRPr="006F5B90" w14:paraId="1BA3CFB1" w14:textId="77777777" w:rsidTr="00254466">
        <w:tc>
          <w:tcPr>
            <w:tcW w:w="3772" w:type="dxa"/>
          </w:tcPr>
          <w:p w14:paraId="4EF49B18" w14:textId="796D3412" w:rsidR="00861EC0" w:rsidRPr="006F5B90" w:rsidRDefault="00BE08FD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 xml:space="preserve">Super absorbent </w:t>
            </w:r>
            <w:proofErr w:type="spellStart"/>
            <w:r w:rsidRPr="006F5B90">
              <w:rPr>
                <w:b/>
                <w:sz w:val="20"/>
                <w:szCs w:val="20"/>
                <w:lang w:val="en-US"/>
              </w:rPr>
              <w:t>fibres</w:t>
            </w:r>
            <w:proofErr w:type="spellEnd"/>
            <w:r w:rsidRPr="006F5B90">
              <w:rPr>
                <w:b/>
                <w:sz w:val="20"/>
                <w:szCs w:val="20"/>
                <w:lang w:val="en-US"/>
              </w:rPr>
              <w:t xml:space="preserve"> and nonwoven fabrics</w:t>
            </w:r>
          </w:p>
        </w:tc>
        <w:tc>
          <w:tcPr>
            <w:tcW w:w="5290" w:type="dxa"/>
          </w:tcPr>
          <w:p w14:paraId="18EEC90E" w14:textId="09179972" w:rsidR="00861EC0" w:rsidRPr="006F5B90" w:rsidRDefault="00BE08FD" w:rsidP="00415D7D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https://www.youtube.com/watch?v=qR9GwGgxgqY</w:t>
            </w:r>
          </w:p>
        </w:tc>
      </w:tr>
      <w:tr w:rsidR="00BE08FD" w:rsidRPr="006F5B90" w14:paraId="3043C14D" w14:textId="77777777" w:rsidTr="00254466">
        <w:tc>
          <w:tcPr>
            <w:tcW w:w="3772" w:type="dxa"/>
          </w:tcPr>
          <w:p w14:paraId="28120AFA" w14:textId="16E41FA3" w:rsidR="00BE08FD" w:rsidRPr="006F5B90" w:rsidRDefault="00BE08FD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Nonwoven recycling and application</w:t>
            </w:r>
          </w:p>
        </w:tc>
        <w:tc>
          <w:tcPr>
            <w:tcW w:w="5290" w:type="dxa"/>
          </w:tcPr>
          <w:p w14:paraId="573BE818" w14:textId="4A980FA1" w:rsidR="00BE08FD" w:rsidRPr="006F5B90" w:rsidRDefault="00BE08FD" w:rsidP="00415D7D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https://www.youtube.com/watch?v=FOek8tYe6Hc</w:t>
            </w:r>
          </w:p>
        </w:tc>
      </w:tr>
    </w:tbl>
    <w:p w14:paraId="76637637" w14:textId="77777777" w:rsidR="00861EC0" w:rsidRPr="006F5B90" w:rsidRDefault="00861EC0" w:rsidP="00861EC0">
      <w:pPr>
        <w:rPr>
          <w:b/>
          <w:sz w:val="20"/>
          <w:szCs w:val="20"/>
          <w:lang w:val="en-US"/>
        </w:rPr>
      </w:pPr>
    </w:p>
    <w:p w14:paraId="79D7D289" w14:textId="4D250358" w:rsidR="00254466" w:rsidRPr="006F5B90" w:rsidRDefault="00254466" w:rsidP="00254466">
      <w:pPr>
        <w:rPr>
          <w:b/>
          <w:sz w:val="20"/>
          <w:szCs w:val="20"/>
          <w:lang w:val="en-US"/>
        </w:rPr>
      </w:pPr>
      <w:r w:rsidRPr="006F5B90">
        <w:rPr>
          <w:b/>
          <w:sz w:val="20"/>
          <w:szCs w:val="20"/>
          <w:lang w:val="en-US"/>
        </w:rPr>
        <w:t xml:space="preserve">Lecture </w:t>
      </w:r>
      <w:r w:rsidRPr="006F5B90">
        <w:rPr>
          <w:b/>
          <w:sz w:val="20"/>
          <w:szCs w:val="20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597"/>
      </w:tblGrid>
      <w:tr w:rsidR="00254466" w:rsidRPr="006F5B90" w14:paraId="6944A3A3" w14:textId="77777777" w:rsidTr="00D8382A">
        <w:tc>
          <w:tcPr>
            <w:tcW w:w="4531" w:type="dxa"/>
          </w:tcPr>
          <w:p w14:paraId="67B4CA41" w14:textId="77777777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Video title</w:t>
            </w:r>
          </w:p>
        </w:tc>
        <w:tc>
          <w:tcPr>
            <w:tcW w:w="4531" w:type="dxa"/>
          </w:tcPr>
          <w:p w14:paraId="1DBFFC74" w14:textId="77777777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Link</w:t>
            </w:r>
          </w:p>
        </w:tc>
      </w:tr>
      <w:tr w:rsidR="00254466" w:rsidRPr="006F5B90" w14:paraId="790E4928" w14:textId="77777777" w:rsidTr="00D8382A">
        <w:tc>
          <w:tcPr>
            <w:tcW w:w="4531" w:type="dxa"/>
          </w:tcPr>
          <w:p w14:paraId="09469895" w14:textId="66D79EA7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Nanofibers: from an idea to industrial production</w:t>
            </w:r>
          </w:p>
        </w:tc>
        <w:tc>
          <w:tcPr>
            <w:tcW w:w="4531" w:type="dxa"/>
          </w:tcPr>
          <w:p w14:paraId="745842F9" w14:textId="4D2030D2" w:rsidR="00254466" w:rsidRPr="006F5B90" w:rsidRDefault="00254466" w:rsidP="00D8382A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https://www.youtube.com/watch?v=UbgjqcLHLoU</w:t>
            </w:r>
          </w:p>
        </w:tc>
      </w:tr>
      <w:tr w:rsidR="00254466" w:rsidRPr="006F5B90" w14:paraId="7F66BE9A" w14:textId="77777777" w:rsidTr="00D8382A">
        <w:tc>
          <w:tcPr>
            <w:tcW w:w="4531" w:type="dxa"/>
          </w:tcPr>
          <w:p w14:paraId="341989BB" w14:textId="425F7E64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Nanofiber applications at the Technical University of Liberec</w:t>
            </w:r>
          </w:p>
        </w:tc>
        <w:tc>
          <w:tcPr>
            <w:tcW w:w="4531" w:type="dxa"/>
          </w:tcPr>
          <w:p w14:paraId="52C58AB2" w14:textId="37401C74" w:rsidR="00254466" w:rsidRPr="006F5B90" w:rsidRDefault="00254466" w:rsidP="00D8382A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https://www.youtube.com/watch?v=XP-cAXtyPc8</w:t>
            </w:r>
          </w:p>
        </w:tc>
      </w:tr>
      <w:tr w:rsidR="00254466" w:rsidRPr="006F5B90" w14:paraId="421999CE" w14:textId="77777777" w:rsidTr="00D8382A">
        <w:tc>
          <w:tcPr>
            <w:tcW w:w="4531" w:type="dxa"/>
          </w:tcPr>
          <w:p w14:paraId="23AB2863" w14:textId="1BC88056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Nanofiber applications at ZHAW</w:t>
            </w:r>
          </w:p>
        </w:tc>
        <w:tc>
          <w:tcPr>
            <w:tcW w:w="4531" w:type="dxa"/>
          </w:tcPr>
          <w:p w14:paraId="78391CFA" w14:textId="4D8BCD60" w:rsidR="00254466" w:rsidRPr="006F5B90" w:rsidRDefault="00254466" w:rsidP="00D8382A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https://www.youtube.com/watch?v=8W6koPnjCig</w:t>
            </w:r>
          </w:p>
        </w:tc>
      </w:tr>
      <w:tr w:rsidR="00254466" w:rsidRPr="006F5B90" w14:paraId="385191ED" w14:textId="77777777" w:rsidTr="00D8382A">
        <w:tc>
          <w:tcPr>
            <w:tcW w:w="4531" w:type="dxa"/>
          </w:tcPr>
          <w:p w14:paraId="6B2E5EC2" w14:textId="49F4EBC5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 xml:space="preserve">How </w:t>
            </w:r>
            <w:proofErr w:type="gramStart"/>
            <w:r w:rsidRPr="006F5B90">
              <w:rPr>
                <w:b/>
                <w:sz w:val="20"/>
                <w:szCs w:val="20"/>
                <w:lang w:val="en-US"/>
              </w:rPr>
              <w:t>To</w:t>
            </w:r>
            <w:proofErr w:type="gramEnd"/>
            <w:r w:rsidRPr="006F5B90">
              <w:rPr>
                <w:b/>
                <w:sz w:val="20"/>
                <w:szCs w:val="20"/>
                <w:lang w:val="en-US"/>
              </w:rPr>
              <w:t xml:space="preserve"> Find The Diameter Of Nanofiber Using ImageJ</w:t>
            </w:r>
          </w:p>
        </w:tc>
        <w:tc>
          <w:tcPr>
            <w:tcW w:w="4531" w:type="dxa"/>
          </w:tcPr>
          <w:p w14:paraId="6CF61A08" w14:textId="4D72683A" w:rsidR="00254466" w:rsidRPr="006F5B90" w:rsidRDefault="00254466" w:rsidP="00D8382A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https://www.youtube.com/watch?v=TmQwKs5GmbU</w:t>
            </w:r>
          </w:p>
        </w:tc>
      </w:tr>
      <w:tr w:rsidR="00254466" w:rsidRPr="006F5B90" w14:paraId="40CD8B21" w14:textId="77777777" w:rsidTr="00D8382A">
        <w:tc>
          <w:tcPr>
            <w:tcW w:w="4531" w:type="dxa"/>
          </w:tcPr>
          <w:p w14:paraId="2C581607" w14:textId="77777777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4A51D7B8" w14:textId="77777777" w:rsidR="00254466" w:rsidRPr="006F5B90" w:rsidRDefault="00254466" w:rsidP="00D8382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85F504D" w14:textId="77777777" w:rsidR="00254466" w:rsidRPr="006F5B90" w:rsidRDefault="00254466" w:rsidP="00254466">
      <w:pPr>
        <w:rPr>
          <w:b/>
          <w:sz w:val="20"/>
          <w:szCs w:val="20"/>
          <w:lang w:val="en-US"/>
        </w:rPr>
      </w:pPr>
      <w:bookmarkStart w:id="0" w:name="_GoBack"/>
      <w:bookmarkEnd w:id="0"/>
    </w:p>
    <w:p w14:paraId="3B128BC8" w14:textId="77777777" w:rsidR="004B2C02" w:rsidRPr="006F5B90" w:rsidRDefault="004B2C02">
      <w:pPr>
        <w:rPr>
          <w:sz w:val="20"/>
          <w:szCs w:val="20"/>
          <w:lang w:val="en-US"/>
        </w:rPr>
      </w:pPr>
    </w:p>
    <w:sectPr w:rsidR="004B2C02" w:rsidRPr="006F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jc1t7AwMLQwMLBU0lEKTi0uzszPAykwqgUAQE3edSwAAAA="/>
  </w:docVars>
  <w:rsids>
    <w:rsidRoot w:val="00664C3A"/>
    <w:rsid w:val="00254466"/>
    <w:rsid w:val="004B2C02"/>
    <w:rsid w:val="00664C3A"/>
    <w:rsid w:val="006F5B90"/>
    <w:rsid w:val="00840E17"/>
    <w:rsid w:val="00861EC0"/>
    <w:rsid w:val="008E6098"/>
    <w:rsid w:val="009A0637"/>
    <w:rsid w:val="009A4CB6"/>
    <w:rsid w:val="00BB02B7"/>
    <w:rsid w:val="00BE08FD"/>
    <w:rsid w:val="00E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9425"/>
  <w15:chartTrackingRefBased/>
  <w15:docId w15:val="{1BE4EE1A-3298-49E2-B9D1-38383B1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6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A0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a.org/about-nonwov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Yalcinkaya</dc:creator>
  <cp:keywords/>
  <dc:description/>
  <cp:lastModifiedBy>Fatma Yalcinkaya</cp:lastModifiedBy>
  <cp:revision>4</cp:revision>
  <dcterms:created xsi:type="dcterms:W3CDTF">2021-03-03T09:32:00Z</dcterms:created>
  <dcterms:modified xsi:type="dcterms:W3CDTF">2021-03-16T15:14:00Z</dcterms:modified>
</cp:coreProperties>
</file>