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A3" w:rsidRDefault="00BD77A3" w:rsidP="00BD77A3">
      <w:pPr>
        <w:pStyle w:val="Nadpis2"/>
      </w:pPr>
      <w:r>
        <w:t xml:space="preserve">Proč se má učitel věnovat nadaným dětem? Jen jeden důvod z mnoha... </w:t>
      </w:r>
    </w:p>
    <w:p w:rsidR="00BD77A3" w:rsidRDefault="00BD77A3" w:rsidP="00BD77A3">
      <w:pPr>
        <w:pStyle w:val="Nadpis2"/>
        <w:jc w:val="both"/>
      </w:pPr>
      <w:r>
        <w:t>Chytrý = snadné a nudné úkoly (Nebezpečná rovnice)</w:t>
      </w:r>
    </w:p>
    <w:p w:rsidR="00BD77A3" w:rsidRDefault="00BD77A3" w:rsidP="00BD77A3">
      <w:pPr>
        <w:pStyle w:val="Normlnweb"/>
        <w:jc w:val="both"/>
      </w:pPr>
      <w:r>
        <w:t>Nadané dítě nemusí být úspěšné ve všech školních oblastech, jeho schopnosti mohou být nerovnoměrně rozloženy i rozvinuty, a to až do té míry, že může v jistých oblastech podávat i průměrné, či podprůměrné výkony. Nadané děti nejsou vždy bezproblémové, mohou být i sociálně nekonformní, tj. nejen vyrušují, ale vstupují do konfliktů s vrstevníky i autoritami a stávají se tak problémovými osobnostmi, žáky.</w:t>
      </w:r>
    </w:p>
    <w:p w:rsidR="00BD77A3" w:rsidRDefault="00BD77A3" w:rsidP="00BD77A3">
      <w:pPr>
        <w:pStyle w:val="Normlnweb"/>
        <w:jc w:val="both"/>
      </w:pPr>
      <w:r>
        <w:t>Většina učitelů si uvědomuje, že nadaní žáci a studenti mají být vzděláváni v souladu se svými schopnostmi, dostávat úkoly a podněty, které odpovídají jejich rozumové úrovni a jejich nadání. Plánování a vytváření speciálních individuálních postupů a programů pro jedno či dvě nadané děti ve třídě je však velice časově náročné a často stojí nad rámcem běžných povinností a problémů, se kterými se každý učitel denně potýká.</w:t>
      </w:r>
    </w:p>
    <w:p w:rsidR="00BD77A3" w:rsidRDefault="00BD77A3" w:rsidP="00BD77A3">
      <w:pPr>
        <w:pStyle w:val="Normlnweb"/>
        <w:jc w:val="both"/>
      </w:pPr>
      <w:r>
        <w:t>Rozvíjet nadané dítě, však není zbytečné, nadstandardní ani elitářské. Ve skutečnosti je to nutnost. Když odmyslíme, že učitel má tak jedinečnou příležitost pozorovat a podněcovat neobvyklý vývoj takového žáka, tak individuálním rozvojem nadaného dítěte současně předchází, a to si málokdo uvědomuje, i mnohým komplikacím a problémům. Ty by se mohly jemu nebo některému z jeho kolegů - učitelů vrátit v podobě závažných poruch chování takového dítěte. Pedagogové, kteří se dlouhodobě zabývají problematikou nadaných dětí, opakovaně zjišťují, že přehlížení skutečných schopností rozumově nadaných dětí, zejména v počátcích školní docházky, neznamená pro dítě jen několikaleté čekání, až ostatní děti zvládnou dané penzum informací, ale může mít dalekosáhlé následky na jeho další harmonický psychický vývoj a celoživotní postoj ke vzdělávání.</w:t>
      </w:r>
    </w:p>
    <w:p w:rsidR="00BD77A3" w:rsidRDefault="00BD77A3" w:rsidP="00BD77A3">
      <w:pPr>
        <w:pStyle w:val="Normlnweb"/>
        <w:jc w:val="both"/>
      </w:pPr>
      <w:r>
        <w:t>Pokud nadané dítě nemá během prvních ročníků základní školy možnost rozvíjet své schopnosti v rámci stávajících osnov, pokud nemá příležitost, aby o něco usilovalo, snažilo se, překonalo nejednu překážku (jinou než v psaní nebo tělocviku), a zažilo pocit uspokojení, radosti, že se mu něco, s vyvinutím patřičného úsilí, skutečně povedlo, může se jednoduše stát, že se naučí spojovat pojem chytrý s pojmem jednoduché, snadné, ale nudné. Takové dítě ví, že mu jde všechno, zároveň jej ale škola velmi nebaví. Vždyť často umí číst a psát, již před zahájením školní docházky a téměř všechno, co je náplní první a druhé třídy zvládlo již v předškolním období. To, co se v prvních letech ve škole učí, je pro něj skutečně jednoduché, snadné a nudné. Má pocit, že to tak bude stále.</w:t>
      </w:r>
    </w:p>
    <w:p w:rsidR="00BD77A3" w:rsidRDefault="00BD77A3" w:rsidP="00BD77A3">
      <w:pPr>
        <w:pStyle w:val="Normlnweb"/>
        <w:jc w:val="both"/>
      </w:pPr>
      <w:r>
        <w:t>Rovnice chytrý = snadné a nudné, ke které řada nadaných dětí dospěje, vede však do slepé uličky. Učební látka nebude věčně snadná a přinejmenším na druhém stupni, či na gymnáziu, bude muset i velmi chytré dítě vynaložit patřičné úsilí a snahu. To jsou klíčové, zlomové okamžiky, které řada výjimečně nadaných dětí neumí, na rozdíl od svých vrstevníků, řešit. K tomu, aby se to naučily, neměly doposud příležitost. Mnozí z nich neví, jak zvládnout zcela novu situaci s nejistým výsledkem a zvýšený nárok, či hrozba neúspěchu může tak ve vyšších ročnících výrazně narušit jejich sebevědomí.</w:t>
      </w:r>
    </w:p>
    <w:p w:rsidR="00BD77A3" w:rsidRDefault="00BD77A3" w:rsidP="00BD77A3">
      <w:pPr>
        <w:pStyle w:val="Normlnweb"/>
        <w:jc w:val="both"/>
      </w:pPr>
      <w:r>
        <w:t xml:space="preserve">Způsoby řešení situace, kdy nadané dítě narazí na školní překážku, bývají různé, záleží na osobnosti dítěte, jeho rodinných podmínkách a dalších okolnostech. Právě v tomto okamžiku se mohou stát celoživotními perfekcionisty, kteří od teď nepřijmou jiný školní výsledek než </w:t>
      </w:r>
      <w:r>
        <w:lastRenderedPageBreak/>
        <w:t>výborný. Z neúspěchů se budou hroutit a budou se ho děsit. A pokud se jim nepodaří být stále výbornými žáky, začnou se vyhýbat sebemenšímu selhání a škole vůbec.</w:t>
      </w:r>
    </w:p>
    <w:p w:rsidR="00BD77A3" w:rsidRDefault="00BD77A3" w:rsidP="00BD77A3">
      <w:pPr>
        <w:pStyle w:val="Normlnweb"/>
        <w:jc w:val="both"/>
      </w:pPr>
      <w:r>
        <w:t xml:space="preserve">Dlouhodobě upevňovaná rovnice chytrý = snadné se v těchto okamžicích otřásá v základech. Škola přestává být tak snadná, což může nadané dítě pro sebe interpretovat tak, že není dostatečně chytré. Stává se stále více pasivním, bez motivace, znuděným, někdy agresivním či útočným. Obviňuje celé okolí (učitele, rodiče, sourozence a spolužáky) z toho, že mu nerozumí. Snad každý učitel si vybaví takové nemotivované, </w:t>
      </w:r>
      <w:proofErr w:type="gramStart"/>
      <w:r>
        <w:t>vyrušující ale</w:t>
      </w:r>
      <w:proofErr w:type="gramEnd"/>
      <w:r>
        <w:t xml:space="preserve"> chytré dítě.</w:t>
      </w:r>
    </w:p>
    <w:p w:rsidR="00BD77A3" w:rsidRDefault="00BD77A3" w:rsidP="00BD77A3">
      <w:pPr>
        <w:pStyle w:val="Normlnweb"/>
        <w:jc w:val="both"/>
      </w:pPr>
      <w:r>
        <w:t>Řešení tohoto bludného, začarovaného kruhu je dlouhodobé, vyžaduje intenzivní spolupráci rodičů, dítěte a učitelů a výsledek není nikdy zaručen. O co jednoduší je od první třídy rozvíjet vztah chytrý = těžké, ale zajímavé úkoly.</w:t>
      </w:r>
    </w:p>
    <w:p w:rsidR="00BD77A3" w:rsidRDefault="00BD77A3" w:rsidP="00BD77A3">
      <w:pPr>
        <w:pStyle w:val="Normlnweb"/>
        <w:jc w:val="both"/>
      </w:pPr>
      <w:r>
        <w:t>Řešení tohoto bludného, začarovaného kruhu je vždy dlouhodobé, vyžaduje intenzivní spolupráci rodičů, dítěte a učitelů a výsledek není nikdy zaručen.</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p>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 w:rsidR="00BD77A3" w:rsidRDefault="00BD77A3" w:rsidP="00BD77A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lastRenderedPageBreak/>
        <w:t xml:space="preserve">Možnosti práce s nadanými dětmi ve škole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Možnosti práce s nadanými dětmi ve škole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Většina z níže uvedených systémů školní péče o nadané děti existuje v zahraničí již řadu let. Zmíněné systémy přitom úspěšně fungují paralelně, vedle sebe, protože není možné říct, že jen jeden jediný přístup je nejlepší a optimální pro vzdělávání všech nadaných dětí. Konkrétní typ školy, její uspořádání a metody výuky, které škola praktikuje v souvislosti s pedagogickou péčí o nadané děti, volí rodič po konzultaci s učiteli a psychology. Tato volba se odvíjí zejména od aktuálního profilu schopností, osobnosti a od adaptačních, sociálních a emocionálních charakteristik nadaného dítěte.</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Obecně existují ve světě tři hlavní, níže jmenované </w:t>
      </w:r>
      <w:proofErr w:type="gramStart"/>
      <w:r>
        <w:rPr>
          <w:rFonts w:ascii="Times New Roman" w:eastAsia="Times New Roman" w:hAnsi="Times New Roman" w:cs="Times New Roman"/>
          <w:sz w:val="24"/>
          <w:szCs w:val="24"/>
          <w:lang w:eastAsia="cs-CZ"/>
        </w:rPr>
        <w:t>přístupy :</w:t>
      </w:r>
      <w:proofErr w:type="gramEnd"/>
    </w:p>
    <w:p w:rsidR="00BD77A3" w:rsidRDefault="00BD77A3" w:rsidP="00BD77A3">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Akcelerace</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Mimořádně nadané dítě postupuje školními osnovami, v případě tohoto opatření, mnohem rychleji než ostatní děti. Může „přeskočit“ některý nebo některé ročníky, případně zahájit docházku dříve, než jeho vrstevníci. Tato eventualita se doporučuje dětem s nadprůměrným nadáním a velmi dobrou schopností sociální adaptace.</w:t>
      </w:r>
      <w:r>
        <w:rPr>
          <w:rFonts w:ascii="Times New Roman" w:eastAsia="Times New Roman" w:hAnsi="Times New Roman" w:cs="Times New Roman"/>
          <w:b/>
          <w:bCs/>
          <w:sz w:val="24"/>
          <w:szCs w:val="24"/>
          <w:lang w:eastAsia="cs-CZ"/>
        </w:rPr>
        <w:t xml:space="preserve">  </w:t>
      </w:r>
    </w:p>
    <w:p w:rsidR="00BD77A3" w:rsidRDefault="00BD77A3" w:rsidP="00BD77A3">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Obohacování osnov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Osnovy pro běžnou třídu jsou, v rámci tohoto postupu, obohacovány směrem k rozšíření a prohloubení učiva. Jedná se v podstatě o opak akcelerace. Dítě zůstává v běžné třídě, probírá však značně rozšířenou látku. </w:t>
      </w:r>
    </w:p>
    <w:p w:rsidR="00BD77A3" w:rsidRDefault="00BD77A3" w:rsidP="00BD77A3">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Péče o nadané děti v rámci běžné třídy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tomto případě musí však jít o skutečnou, důslednou integraci, nejen ponechání nadaného dítěte v běžné třídě.)</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Co je nutné </w:t>
      </w:r>
      <w:proofErr w:type="gramStart"/>
      <w:r>
        <w:rPr>
          <w:rFonts w:ascii="Times New Roman" w:eastAsia="Times New Roman" w:hAnsi="Times New Roman" w:cs="Times New Roman"/>
          <w:b/>
          <w:bCs/>
          <w:sz w:val="24"/>
          <w:szCs w:val="24"/>
          <w:lang w:eastAsia="cs-CZ"/>
        </w:rPr>
        <w:t xml:space="preserve">zabezpečit </w:t>
      </w:r>
      <w:r>
        <w:rPr>
          <w:rFonts w:ascii="Times New Roman" w:eastAsia="Times New Roman" w:hAnsi="Times New Roman" w:cs="Times New Roman"/>
          <w:sz w:val="24"/>
          <w:szCs w:val="24"/>
          <w:lang w:eastAsia="cs-CZ"/>
        </w:rPr>
        <w:t>:</w:t>
      </w:r>
      <w:proofErr w:type="gramEnd"/>
      <w:r>
        <w:rPr>
          <w:rFonts w:ascii="Times New Roman" w:eastAsia="Times New Roman" w:hAnsi="Times New Roman" w:cs="Times New Roman"/>
          <w:sz w:val="24"/>
          <w:szCs w:val="24"/>
          <w:lang w:eastAsia="cs-CZ"/>
        </w:rPr>
        <w:t xml:space="preserve"> </w:t>
      </w:r>
    </w:p>
    <w:p w:rsidR="00BD77A3" w:rsidRDefault="00BD77A3" w:rsidP="00BD77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Seznámení učitelů s možnostmi identifikování a diagnostikování nadaných dětí, s možnými postupy a metodami, které mohou ve své třídě využít. </w:t>
      </w:r>
    </w:p>
    <w:p w:rsidR="00BD77A3" w:rsidRDefault="00BD77A3" w:rsidP="00BD77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Identifikování nadaných děti ve třídě. </w:t>
      </w:r>
    </w:p>
    <w:p w:rsidR="00BD77A3" w:rsidRDefault="00BD77A3" w:rsidP="00BD77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Rozšíření obvyklých výukových materiálů určených pro ostatní žáky. </w:t>
      </w:r>
    </w:p>
    <w:p w:rsidR="00BD77A3" w:rsidRDefault="00BD77A3" w:rsidP="00BD77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Plánování dalších postupů práce s těmito vybranými dětmi.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Výhody tohoto přístupu: </w:t>
      </w:r>
    </w:p>
    <w:p w:rsidR="00BD77A3" w:rsidRDefault="00BD77A3" w:rsidP="00BD77A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Není nutná reorganizace třídy. </w:t>
      </w:r>
    </w:p>
    <w:p w:rsidR="00BD77A3" w:rsidRDefault="00BD77A3" w:rsidP="00BD77A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Třídní učitelé si mohou individuální program dětí sami organizovat. </w:t>
      </w:r>
    </w:p>
    <w:p w:rsidR="00BD77A3" w:rsidRDefault="00BD77A3" w:rsidP="00BD77A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Dítě si nemusí zvykat na nový kolektiv. </w:t>
      </w:r>
    </w:p>
    <w:p w:rsidR="00BD77A3" w:rsidRDefault="00BD77A3" w:rsidP="00BD77A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 další děti mohou občas na tomto individuálním programu participovat.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Nevýhody tohoto přístupu: </w:t>
      </w:r>
    </w:p>
    <w:p w:rsidR="00BD77A3" w:rsidRDefault="00BD77A3" w:rsidP="00BD77A3">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Jiné priority, které musí učitel ve třídě často řešit, neumožňují věnovat se nadaným dětem za všech okolností. </w:t>
      </w:r>
    </w:p>
    <w:p w:rsidR="00BD77A3" w:rsidRDefault="00BD77A3" w:rsidP="00BD77A3">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musí věnovat speciální čas a energii na přípravu individuálního plánu pro toto dítě. </w:t>
      </w:r>
    </w:p>
    <w:p w:rsidR="00BD77A3" w:rsidRDefault="00BD77A3" w:rsidP="00BD77A3">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Ne všichni učitelé jsou ochotni zapojit se do vzdělávání nadaných dětí. </w:t>
      </w:r>
    </w:p>
    <w:p w:rsidR="00BD77A3" w:rsidRDefault="00BD77A3" w:rsidP="00BD77A3">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Každá třída potřebuje speciální výukové materiály. </w:t>
      </w:r>
      <w:r>
        <w:rPr>
          <w:rFonts w:ascii="Times New Roman" w:eastAsia="Times New Roman" w:hAnsi="Times New Roman" w:cs="Times New Roman"/>
          <w:b/>
          <w:bCs/>
          <w:sz w:val="24"/>
          <w:szCs w:val="24"/>
          <w:lang w:eastAsia="cs-CZ"/>
        </w:rPr>
        <w:t xml:space="preserve">  </w:t>
      </w:r>
    </w:p>
    <w:p w:rsidR="00BD77A3" w:rsidRDefault="00BD77A3" w:rsidP="00BD77A3">
      <w:pPr>
        <w:spacing w:before="100" w:beforeAutospacing="1" w:after="100" w:afterAutospacing="1" w:line="240" w:lineRule="auto"/>
        <w:jc w:val="center"/>
        <w:rPr>
          <w:rFonts w:ascii="Times New Roman" w:eastAsia="Times New Roman" w:hAnsi="Times New Roman" w:cs="Times New Roman"/>
          <w:b/>
          <w:bCs/>
          <w:sz w:val="24"/>
          <w:szCs w:val="24"/>
          <w:lang w:eastAsia="cs-CZ"/>
        </w:rPr>
      </w:pPr>
    </w:p>
    <w:p w:rsidR="00BD77A3" w:rsidRDefault="00BD77A3" w:rsidP="00BD77A3">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Skupiny několika nadaných dětí v rámci jedné třídy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 realizování tohoto modelu se spojí rozumově nadané děti z jednoho ročníku do jedné skupiny a jsou integrovány do jedné běžné třídy. Tato skupina se tak učí jako celek podle individuálního programu v rámci běžné třídy.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Výhody tohoto přístupu:</w:t>
      </w:r>
    </w:p>
    <w:p w:rsidR="00BD77A3" w:rsidRDefault="00BD77A3" w:rsidP="00BD77A3">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Ne všichni učitelé v ročníku musí pracovat s nadanými dětmi, tím se snižují požadavky na plánování a čas věnovaný speciální přípravě jednotlivých učitelů. </w:t>
      </w:r>
    </w:p>
    <w:p w:rsidR="00BD77A3" w:rsidRDefault="00BD77A3" w:rsidP="00BD77A3">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rámci běžné třídy se prohlubují sociální interakce mezi nadanými i nenadanými žáky.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Nevýhody tohoto přístupu: </w:t>
      </w:r>
    </w:p>
    <w:p w:rsidR="00BD77A3" w:rsidRDefault="00BD77A3" w:rsidP="00BD77A3">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Tato třída může být vnímána jako elitářská. </w:t>
      </w:r>
    </w:p>
    <w:p w:rsidR="00BD77A3" w:rsidRDefault="00BD77A3" w:rsidP="00BD77A3">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průměrné žáky v dané třídě s nadanými mohou být kladeny příliš velké nároky. </w:t>
      </w:r>
      <w:r>
        <w:rPr>
          <w:rFonts w:ascii="Times New Roman" w:eastAsia="Times New Roman" w:hAnsi="Times New Roman" w:cs="Times New Roman"/>
          <w:b/>
          <w:bCs/>
          <w:sz w:val="24"/>
          <w:szCs w:val="24"/>
          <w:lang w:eastAsia="cs-CZ"/>
        </w:rPr>
        <w:t xml:space="preserve">    </w:t>
      </w:r>
    </w:p>
    <w:p w:rsidR="00BD77A3" w:rsidRDefault="00BD77A3" w:rsidP="00BD77A3">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Nadané děti v běžné třídě, jejichž výuku v určitých oblastech organizuje speciální učitel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Ve všech třídách dané školy s daným modelem jsou identifikovány, případně psychologicky diagnostikovány, rozumově nadané děti. Všechny mají k dispozici speciální materiály a pomůcky pro nadané žáky, které si škola již dříve vytvořila. V určitých hodinách je k dispozici specialista na vzdělávání nadprůměrně nadaných žáků, který jejich výuku v těchto předmětech zcela vede. Speciální učitelé jsou absolventy specializačního studia pro práci s nadanými žáky.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Výhody tohoto přístupu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Každá škola si vytvoří vlastní plán vzdělávání nadaných dětí, postup integrace všech nadaných žáků. Systém je vytvořen až do konce základní školní docházky, čímž je přístupný pro všechny úrovně nadaných dětí. </w:t>
      </w:r>
    </w:p>
    <w:p w:rsidR="00BD77A3" w:rsidRDefault="00BD77A3" w:rsidP="00BD77A3">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Třídní učitelé tak nejsou zahlceni individuální přípravou a péčí o nadané děti. </w:t>
      </w:r>
    </w:p>
    <w:p w:rsidR="00BD77A3" w:rsidRDefault="00BD77A3" w:rsidP="00BD77A3">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Optimální využití času speciálního učitele i žáka </w:t>
      </w:r>
    </w:p>
    <w:p w:rsidR="00BD77A3" w:rsidRDefault="00BD77A3" w:rsidP="00BD77A3">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Materiály jsou již vytvořeny pro všechny nadané děti, což umožňuje určitou konzistentní péči i zpětné ověřování vhodnosti a efektivity zvolených postupů. </w:t>
      </w:r>
    </w:p>
    <w:p w:rsidR="00BD77A3" w:rsidRDefault="00BD77A3" w:rsidP="00BD77A3">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Dítě zůstává ve známém prostředí.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Nevýhody tohoto přístupu </w:t>
      </w:r>
    </w:p>
    <w:p w:rsidR="00BD77A3" w:rsidRDefault="00BD77A3" w:rsidP="00BD77A3">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Třídním učitelům může vadit, že částečně ztratili možnost ovlivňovat rozvoj nadaných dětí. </w:t>
      </w:r>
    </w:p>
    <w:p w:rsidR="00BD77A3" w:rsidRDefault="00BD77A3" w:rsidP="00BD77A3">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Nutnost přítomnosti speciálního učitele nadaných dětí – koordinátora. </w:t>
      </w:r>
    </w:p>
    <w:p w:rsidR="00BD77A3" w:rsidRDefault="00BD77A3" w:rsidP="00BD77A3">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Nadané děti, které na část dne odcházejí na jiné třídy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Nadané děti odcházejí každý den nebo každý týden ke společné výuce s dalšími nadanými dětmi a opět se vrací na další předměty do své kmenové třídy. V těchto nově vytvořených skupinách mají speciální učitele, kteří je v daných oblastech vzdělávají.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Výhody tohoto přístupu </w:t>
      </w:r>
    </w:p>
    <w:p w:rsidR="00BD77A3" w:rsidRDefault="00BD77A3" w:rsidP="00BD77A3">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Studenti mají větší příležitost kontaktovat se s podobně nadanými vrstevníky, což je rozvíjí zejména v sociální oblasti. </w:t>
      </w:r>
    </w:p>
    <w:p w:rsidR="00BD77A3" w:rsidRDefault="00BD77A3" w:rsidP="00BD77A3">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jsou vyučováni v souladu se speciálními postupy a osnovami, které odpovídají jejich schopnostem. </w:t>
      </w:r>
    </w:p>
    <w:p w:rsidR="00BD77A3" w:rsidRDefault="00BD77A3" w:rsidP="00BD77A3">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 se může dobře soustředit na vzdělávání poměrně homogenní skupiny nadaných dětí. </w:t>
      </w:r>
    </w:p>
    <w:p w:rsidR="00BD77A3" w:rsidRDefault="00BD77A3" w:rsidP="00BD77A3">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Studenti jsou zároveň stále v kontaktu se svými vrstevníky.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Nevýhody tohoto přístupu </w:t>
      </w:r>
    </w:p>
    <w:p w:rsidR="00BD77A3" w:rsidRDefault="00BD77A3" w:rsidP="00BD77A3">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Každodenním „ stěhováním“ se narušují hodiny v běžné třídě. </w:t>
      </w:r>
    </w:p>
    <w:p w:rsidR="00BD77A3" w:rsidRDefault="00BD77A3" w:rsidP="00BD77A3">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Práci v kmenové třídě je nutno zorganizovat tak, aby nadaní žáci „nepřišli“ o některé důležité přednášky - nutno sladit aktivity obou učitelů. </w:t>
      </w:r>
    </w:p>
    <w:p w:rsidR="00BD77A3" w:rsidRDefault="00BD77A3" w:rsidP="00BD77A3">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Vytvoření rozvrhu je složité. </w:t>
      </w:r>
    </w:p>
    <w:p w:rsidR="00BD77A3" w:rsidRDefault="00BD77A3" w:rsidP="00BD77A3">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Ostatní děti nemusí mít pro toto „dvojí“ vzdělávání pochopení, může je to demotivovat. </w:t>
      </w:r>
    </w:p>
    <w:p w:rsidR="00BD77A3" w:rsidRDefault="00BD77A3" w:rsidP="00BD77A3">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Speciální třídy pro nadané žáky v běžné škole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Nadaní studenti jsou po důkladné identifikaci a diagnostice začleněni do speciálních tříd pro nadané žáky. V těchto třídách obvykle vyučuje jeden nebo více učitelů, kteří mají speciální vzdělání v oblasti péče a vzdělávání nadaných dětí. Zvýšený počet učitelů bývá při tomto vzdělávacím opatření nutností, zejména proto, aby se dostatečně respektovaly individuální vzdělávací potřeby jednotlivých dětí, jejichž profil schopností, byť leží v oblasti nadprůměru, se může velice lišit.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Výhody tohoto přístupu </w:t>
      </w:r>
    </w:p>
    <w:p w:rsidR="00BD77A3" w:rsidRDefault="00BD77A3" w:rsidP="00BD77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Speciální osnovy a vyučovací postup může být v tomto případě velmi dobře sladěn. </w:t>
      </w:r>
    </w:p>
    <w:p w:rsidR="00BD77A3" w:rsidRDefault="00BD77A3" w:rsidP="00BD77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 dispozici jsou speciální učebnice a materiály jakožto běžná součást výuky. </w:t>
      </w:r>
    </w:p>
    <w:p w:rsidR="00BD77A3" w:rsidRDefault="00BD77A3" w:rsidP="00BD77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Učitelé pracují s homogenní výkonnostní skupinou a mohou tak postupovat velmi rychle. </w:t>
      </w:r>
    </w:p>
    <w:p w:rsidR="00BD77A3" w:rsidRDefault="00BD77A3" w:rsidP="00BD77A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Nevýhody tohoto přístupu </w:t>
      </w:r>
    </w:p>
    <w:p w:rsidR="00BD77A3" w:rsidRDefault="00BD77A3" w:rsidP="00BD77A3">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Obviňování z elitářství. </w:t>
      </w:r>
    </w:p>
    <w:p w:rsidR="00E04AD7" w:rsidRDefault="00BD77A3" w:rsidP="00767981">
      <w:pPr>
        <w:numPr>
          <w:ilvl w:val="0"/>
          <w:numId w:val="11"/>
        </w:numPr>
        <w:spacing w:before="100" w:beforeAutospacing="1" w:after="100" w:afterAutospacing="1" w:line="240" w:lineRule="auto"/>
      </w:pPr>
      <w:r w:rsidRPr="00BD77A3">
        <w:rPr>
          <w:rFonts w:ascii="Times New Roman" w:eastAsia="Times New Roman" w:hAnsi="Times New Roman" w:cs="Times New Roman"/>
          <w:sz w:val="24"/>
          <w:szCs w:val="24"/>
          <w:lang w:eastAsia="cs-CZ"/>
        </w:rPr>
        <w:t xml:space="preserve">Taková třída je obvykle jen jedna ve větším městě, což často vyžaduje dojíždění nebo stěhování se. </w:t>
      </w:r>
      <w:bookmarkStart w:id="0" w:name="_GoBack"/>
      <w:bookmarkEnd w:id="0"/>
    </w:p>
    <w:sectPr w:rsidR="00E04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F83"/>
    <w:multiLevelType w:val="multilevel"/>
    <w:tmpl w:val="E6B42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72C08"/>
    <w:multiLevelType w:val="multilevel"/>
    <w:tmpl w:val="E5B62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05945"/>
    <w:multiLevelType w:val="multilevel"/>
    <w:tmpl w:val="0D503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258D0"/>
    <w:multiLevelType w:val="multilevel"/>
    <w:tmpl w:val="C53E5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D0F55"/>
    <w:multiLevelType w:val="multilevel"/>
    <w:tmpl w:val="BB36B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E3FBA"/>
    <w:multiLevelType w:val="multilevel"/>
    <w:tmpl w:val="0A8E3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6D0D0D"/>
    <w:multiLevelType w:val="multilevel"/>
    <w:tmpl w:val="D208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835B1"/>
    <w:multiLevelType w:val="multilevel"/>
    <w:tmpl w:val="FD38D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3E6423"/>
    <w:multiLevelType w:val="multilevel"/>
    <w:tmpl w:val="C4D82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70CC8"/>
    <w:multiLevelType w:val="multilevel"/>
    <w:tmpl w:val="F602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ED5BC0"/>
    <w:multiLevelType w:val="multilevel"/>
    <w:tmpl w:val="3C74B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73"/>
    <w:rsid w:val="00B04173"/>
    <w:rsid w:val="00BD77A3"/>
    <w:rsid w:val="00E04A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33230-0D63-45FE-B542-052425E4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77A3"/>
    <w:pPr>
      <w:spacing w:line="256" w:lineRule="auto"/>
    </w:pPr>
  </w:style>
  <w:style w:type="paragraph" w:styleId="Nadpis2">
    <w:name w:val="heading 2"/>
    <w:basedOn w:val="Normln"/>
    <w:link w:val="Nadpis2Char"/>
    <w:uiPriority w:val="9"/>
    <w:semiHidden/>
    <w:unhideWhenUsed/>
    <w:qFormat/>
    <w:rsid w:val="00BD77A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BD77A3"/>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D77A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9258</Characters>
  <Application>Microsoft Office Word</Application>
  <DocSecurity>0</DocSecurity>
  <Lines>77</Lines>
  <Paragraphs>21</Paragraphs>
  <ScaleCrop>false</ScaleCrop>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Kasperová</dc:creator>
  <cp:keywords/>
  <dc:description/>
  <cp:lastModifiedBy>Dana Kasperová</cp:lastModifiedBy>
  <cp:revision>2</cp:revision>
  <dcterms:created xsi:type="dcterms:W3CDTF">2023-03-10T08:36:00Z</dcterms:created>
  <dcterms:modified xsi:type="dcterms:W3CDTF">2023-03-10T08:36:00Z</dcterms:modified>
</cp:coreProperties>
</file>